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3510"/>
      </w:tblGrid>
      <w:tr w:rsidR="005F7AA8" w14:paraId="252AD871" w14:textId="77777777" w:rsidTr="005F7AA8">
        <w:tc>
          <w:tcPr>
            <w:tcW w:w="2335" w:type="dxa"/>
          </w:tcPr>
          <w:sdt>
            <w:sdtPr>
              <w:id w:val="1029989693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152D9A49" w14:textId="685EFA38" w:rsidR="005F7AA8" w:rsidRDefault="005F7AA8" w:rsidP="005F7AA8">
                <w:r w:rsidRPr="001F21EB">
                  <w:t>Date of co-observation:</w:t>
                </w:r>
              </w:p>
            </w:sdtContent>
          </w:sdt>
        </w:tc>
        <w:sdt>
          <w:sdtPr>
            <w:id w:val="1594820632"/>
            <w:placeholder>
              <w:docPart w:val="B7C4262FFCBF4368BE710A3D9A8E44B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510" w:type="dxa"/>
              </w:tcPr>
              <w:p w14:paraId="11848D3B" w14:textId="6B55C75C" w:rsidR="005F7AA8" w:rsidRDefault="005F7AA8" w:rsidP="005F7AA8">
                <w:r w:rsidRPr="0035667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5F7AA8" w14:paraId="65C9EEC8" w14:textId="77777777" w:rsidTr="005F7AA8">
        <w:tc>
          <w:tcPr>
            <w:tcW w:w="2335" w:type="dxa"/>
          </w:tcPr>
          <w:sdt>
            <w:sdtPr>
              <w:id w:val="-157160606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77BE2FE1" w14:textId="12705A9F" w:rsidR="005F7AA8" w:rsidRDefault="005F7AA8" w:rsidP="005F7AA8">
                <w:r w:rsidRPr="001F21EB">
                  <w:t xml:space="preserve">Couple’s ID: </w:t>
                </w:r>
              </w:p>
            </w:sdtContent>
          </w:sdt>
        </w:tc>
        <w:sdt>
          <w:sdtPr>
            <w:id w:val="1773197891"/>
            <w:lock w:val="sdtLocked"/>
            <w:placeholder>
              <w:docPart w:val="6840F0C9F4444F8D948150F18B6E227D"/>
            </w:placeholder>
            <w:showingPlcHdr/>
          </w:sdtPr>
          <w:sdtEndPr/>
          <w:sdtContent>
            <w:tc>
              <w:tcPr>
                <w:tcW w:w="3510" w:type="dxa"/>
              </w:tcPr>
              <w:p w14:paraId="563FB9DB" w14:textId="62D55E67" w:rsidR="005F7AA8" w:rsidRDefault="005F7AA8" w:rsidP="005F7AA8">
                <w:r>
                  <w:rPr>
                    <w:rStyle w:val="PlaceholderText"/>
                  </w:rPr>
                  <w:t>XXXX</w:t>
                </w:r>
              </w:p>
            </w:tc>
          </w:sdtContent>
        </w:sdt>
      </w:tr>
      <w:tr w:rsidR="005F7AA8" w14:paraId="3FBC7486" w14:textId="77777777" w:rsidTr="005F7AA8">
        <w:tc>
          <w:tcPr>
            <w:tcW w:w="2335" w:type="dxa"/>
          </w:tcPr>
          <w:sdt>
            <w:sdtPr>
              <w:id w:val="75560005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0EDA61E6" w14:textId="533DBB1E" w:rsidR="005F7AA8" w:rsidRDefault="005F7AA8" w:rsidP="005F7AA8">
                <w:r w:rsidRPr="001F21EB">
                  <w:t xml:space="preserve">Observer #1: </w:t>
                </w:r>
              </w:p>
            </w:sdtContent>
          </w:sdt>
        </w:tc>
        <w:sdt>
          <w:sdtPr>
            <w:id w:val="-175887269"/>
            <w:lock w:val="sdtLocked"/>
            <w:placeholder>
              <w:docPart w:val="585C859BD0A64208AE1F967422EFC307"/>
            </w:placeholder>
            <w:showingPlcHdr/>
          </w:sdtPr>
          <w:sdtEndPr/>
          <w:sdtContent>
            <w:tc>
              <w:tcPr>
                <w:tcW w:w="3510" w:type="dxa"/>
              </w:tcPr>
              <w:p w14:paraId="6AEA75F7" w14:textId="21A69240" w:rsidR="005F7AA8" w:rsidRDefault="005F7AA8" w:rsidP="005F7AA8">
                <w:r>
                  <w:rPr>
                    <w:rStyle w:val="PlaceholderText"/>
                  </w:rPr>
                  <w:t>Name of primary observer</w:t>
                </w:r>
              </w:p>
            </w:tc>
          </w:sdtContent>
        </w:sdt>
      </w:tr>
      <w:tr w:rsidR="005F7AA8" w14:paraId="4F6AEFDD" w14:textId="77777777" w:rsidTr="005F7AA8">
        <w:tc>
          <w:tcPr>
            <w:tcW w:w="2335" w:type="dxa"/>
          </w:tcPr>
          <w:sdt>
            <w:sdtPr>
              <w:id w:val="135377704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3BCF12D2" w14:textId="213B8922" w:rsidR="005F7AA8" w:rsidRDefault="005F7AA8" w:rsidP="005F7AA8">
                <w:r w:rsidRPr="001F21EB">
                  <w:t xml:space="preserve">Observer #2: </w:t>
                </w:r>
              </w:p>
            </w:sdtContent>
          </w:sdt>
        </w:tc>
        <w:sdt>
          <w:sdtPr>
            <w:id w:val="1529520199"/>
            <w:lock w:val="sdtLocked"/>
            <w:placeholder>
              <w:docPart w:val="7FAB0CB22D6047518CC5D3A6818F410B"/>
            </w:placeholder>
            <w:showingPlcHdr/>
          </w:sdtPr>
          <w:sdtEndPr/>
          <w:sdtContent>
            <w:tc>
              <w:tcPr>
                <w:tcW w:w="3510" w:type="dxa"/>
              </w:tcPr>
              <w:p w14:paraId="1211C979" w14:textId="21AB9291" w:rsidR="005F7AA8" w:rsidRDefault="005F7AA8" w:rsidP="005F7AA8">
                <w:r>
                  <w:rPr>
                    <w:rStyle w:val="PlaceholderText"/>
                  </w:rPr>
                  <w:t>Name of secondary observer</w:t>
                </w:r>
              </w:p>
            </w:tc>
          </w:sdtContent>
        </w:sdt>
      </w:tr>
    </w:tbl>
    <w:p w14:paraId="408A99AE" w14:textId="779C6521" w:rsidR="005F7AA8" w:rsidRDefault="005F7AA8"/>
    <w:tbl>
      <w:tblPr>
        <w:tblW w:w="14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1260"/>
        <w:gridCol w:w="1237"/>
        <w:gridCol w:w="10620"/>
      </w:tblGrid>
      <w:sdt>
        <w:sdtPr>
          <w:rPr>
            <w:rFonts w:ascii="Calibri" w:hAnsi="Calibri"/>
          </w:rPr>
          <w:id w:val="358556957"/>
          <w:lock w:val="sdtContentLocked"/>
          <w:placeholder>
            <w:docPart w:val="DefaultPlaceholder_-1854013440"/>
          </w:placeholder>
        </w:sdtPr>
        <w:sdtEndPr/>
        <w:sdtContent>
          <w:tr w:rsidR="005F7AA8" w:rsidRPr="00DA69D2" w14:paraId="07970016" w14:textId="77777777" w:rsidTr="005F7AA8">
            <w:tc>
              <w:tcPr>
                <w:tcW w:w="918" w:type="dxa"/>
                <w:shd w:val="clear" w:color="auto" w:fill="auto"/>
              </w:tcPr>
              <w:p w14:paraId="5409F5C2" w14:textId="338EDC8C" w:rsidR="005F7AA8" w:rsidRPr="00DA69D2" w:rsidRDefault="005F7AA8" w:rsidP="009C22B0">
                <w:pPr>
                  <w:rPr>
                    <w:rFonts w:ascii="Calibri" w:hAnsi="Calibri"/>
                  </w:rPr>
                </w:pPr>
                <w:r w:rsidRPr="00DA69D2">
                  <w:rPr>
                    <w:rFonts w:ascii="Calibri" w:hAnsi="Calibri"/>
                  </w:rPr>
                  <w:t>Item #:</w:t>
                </w:r>
              </w:p>
            </w:tc>
            <w:tc>
              <w:tcPr>
                <w:tcW w:w="1260" w:type="dxa"/>
                <w:shd w:val="clear" w:color="auto" w:fill="auto"/>
              </w:tcPr>
              <w:p w14:paraId="1D25E527" w14:textId="77777777" w:rsidR="005F7AA8" w:rsidRPr="00DA69D2" w:rsidRDefault="005F7AA8" w:rsidP="009C22B0">
                <w:pPr>
                  <w:rPr>
                    <w:rFonts w:ascii="Calibri" w:hAnsi="Calibri"/>
                  </w:rPr>
                </w:pPr>
                <w:r w:rsidRPr="00DA69D2">
                  <w:rPr>
                    <w:rFonts w:ascii="Calibri" w:hAnsi="Calibri"/>
                  </w:rPr>
                  <w:t>Observer 1 response:</w:t>
                </w:r>
              </w:p>
            </w:tc>
            <w:tc>
              <w:tcPr>
                <w:tcW w:w="1237" w:type="dxa"/>
                <w:shd w:val="clear" w:color="auto" w:fill="auto"/>
              </w:tcPr>
              <w:p w14:paraId="51D4BC32" w14:textId="77777777" w:rsidR="005F7AA8" w:rsidRPr="00DA69D2" w:rsidRDefault="005F7AA8" w:rsidP="009C22B0">
                <w:pPr>
                  <w:rPr>
                    <w:rFonts w:ascii="Calibri" w:hAnsi="Calibri"/>
                  </w:rPr>
                </w:pPr>
                <w:r w:rsidRPr="00DA69D2">
                  <w:rPr>
                    <w:rFonts w:ascii="Calibri" w:hAnsi="Calibri"/>
                  </w:rPr>
                  <w:t>Observer 2 response:</w:t>
                </w:r>
              </w:p>
            </w:tc>
            <w:tc>
              <w:tcPr>
                <w:tcW w:w="10620" w:type="dxa"/>
                <w:shd w:val="clear" w:color="auto" w:fill="auto"/>
              </w:tcPr>
              <w:p w14:paraId="69449863" w14:textId="2FF05F90" w:rsidR="005F7AA8" w:rsidRPr="00DA69D2" w:rsidRDefault="005F7AA8" w:rsidP="009C22B0">
                <w:pPr>
                  <w:rPr>
                    <w:rFonts w:ascii="Calibri" w:hAnsi="Calibri"/>
                  </w:rPr>
                </w:pPr>
                <w:r w:rsidRPr="00DA69D2">
                  <w:rPr>
                    <w:rFonts w:ascii="Calibri" w:hAnsi="Calibri"/>
                  </w:rPr>
                  <w:t>Comments from discussion, including any resolution:</w:t>
                </w:r>
              </w:p>
            </w:tc>
          </w:tr>
        </w:sdtContent>
      </w:sdt>
      <w:tr w:rsidR="005F7AA8" w:rsidRPr="00DA69D2" w14:paraId="33BC8467" w14:textId="77777777" w:rsidTr="005F7AA8">
        <w:tc>
          <w:tcPr>
            <w:tcW w:w="918" w:type="dxa"/>
            <w:shd w:val="clear" w:color="auto" w:fill="auto"/>
          </w:tcPr>
          <w:p w14:paraId="46EAF19B" w14:textId="77777777" w:rsidR="005F7AA8" w:rsidRPr="00DA69D2" w:rsidRDefault="005F7AA8" w:rsidP="009C22B0">
            <w:pPr>
              <w:rPr>
                <w:rFonts w:ascii="Calibri" w:hAnsi="Calibri"/>
              </w:rPr>
            </w:pPr>
          </w:p>
        </w:tc>
        <w:tc>
          <w:tcPr>
            <w:tcW w:w="1260" w:type="dxa"/>
            <w:shd w:val="clear" w:color="auto" w:fill="auto"/>
          </w:tcPr>
          <w:p w14:paraId="3E43A831" w14:textId="77777777" w:rsidR="005F7AA8" w:rsidRPr="00DA69D2" w:rsidRDefault="005F7AA8" w:rsidP="009C22B0">
            <w:pPr>
              <w:rPr>
                <w:rFonts w:ascii="Calibri" w:hAnsi="Calibri"/>
              </w:rPr>
            </w:pPr>
          </w:p>
        </w:tc>
        <w:tc>
          <w:tcPr>
            <w:tcW w:w="1237" w:type="dxa"/>
            <w:shd w:val="clear" w:color="auto" w:fill="auto"/>
          </w:tcPr>
          <w:p w14:paraId="44983452" w14:textId="0484B464" w:rsidR="005F7AA8" w:rsidRPr="00DA69D2" w:rsidRDefault="005F7AA8" w:rsidP="009C22B0">
            <w:pPr>
              <w:rPr>
                <w:rFonts w:ascii="Calibri" w:hAnsi="Calibri"/>
              </w:rPr>
            </w:pPr>
          </w:p>
        </w:tc>
        <w:tc>
          <w:tcPr>
            <w:tcW w:w="10620" w:type="dxa"/>
            <w:shd w:val="clear" w:color="auto" w:fill="auto"/>
          </w:tcPr>
          <w:p w14:paraId="1E1C036F" w14:textId="581A503A" w:rsidR="005F7AA8" w:rsidRPr="00DA69D2" w:rsidRDefault="005F7AA8" w:rsidP="009C22B0">
            <w:pPr>
              <w:rPr>
                <w:rFonts w:ascii="Calibri" w:hAnsi="Calibri"/>
              </w:rPr>
            </w:pPr>
          </w:p>
        </w:tc>
      </w:tr>
      <w:tr w:rsidR="005F7AA8" w:rsidRPr="00DA69D2" w14:paraId="38E06E31" w14:textId="77777777" w:rsidTr="005F7AA8">
        <w:tc>
          <w:tcPr>
            <w:tcW w:w="918" w:type="dxa"/>
            <w:shd w:val="clear" w:color="auto" w:fill="auto"/>
          </w:tcPr>
          <w:p w14:paraId="62303D68" w14:textId="77777777" w:rsidR="005F7AA8" w:rsidRPr="00DA69D2" w:rsidRDefault="005F7AA8" w:rsidP="009C22B0">
            <w:pPr>
              <w:rPr>
                <w:rFonts w:ascii="Calibri" w:hAnsi="Calibri"/>
              </w:rPr>
            </w:pPr>
          </w:p>
        </w:tc>
        <w:tc>
          <w:tcPr>
            <w:tcW w:w="1260" w:type="dxa"/>
            <w:shd w:val="clear" w:color="auto" w:fill="auto"/>
          </w:tcPr>
          <w:p w14:paraId="6FB09E63" w14:textId="77777777" w:rsidR="005F7AA8" w:rsidRPr="00DA69D2" w:rsidRDefault="005F7AA8" w:rsidP="009C22B0">
            <w:pPr>
              <w:rPr>
                <w:rFonts w:ascii="Calibri" w:hAnsi="Calibri"/>
              </w:rPr>
            </w:pPr>
          </w:p>
        </w:tc>
        <w:tc>
          <w:tcPr>
            <w:tcW w:w="1237" w:type="dxa"/>
            <w:shd w:val="clear" w:color="auto" w:fill="auto"/>
          </w:tcPr>
          <w:p w14:paraId="65B93379" w14:textId="77777777" w:rsidR="005F7AA8" w:rsidRPr="00DA69D2" w:rsidRDefault="005F7AA8" w:rsidP="009C22B0">
            <w:pPr>
              <w:rPr>
                <w:rFonts w:ascii="Calibri" w:hAnsi="Calibri"/>
              </w:rPr>
            </w:pPr>
          </w:p>
        </w:tc>
        <w:tc>
          <w:tcPr>
            <w:tcW w:w="10620" w:type="dxa"/>
            <w:shd w:val="clear" w:color="auto" w:fill="auto"/>
          </w:tcPr>
          <w:p w14:paraId="0CF89E60" w14:textId="77777777" w:rsidR="005F7AA8" w:rsidRPr="00DA69D2" w:rsidRDefault="005F7AA8" w:rsidP="009C22B0">
            <w:pPr>
              <w:rPr>
                <w:rFonts w:ascii="Calibri" w:hAnsi="Calibri"/>
              </w:rPr>
            </w:pPr>
          </w:p>
        </w:tc>
      </w:tr>
      <w:tr w:rsidR="005F7AA8" w:rsidRPr="00DA69D2" w14:paraId="4C2DC702" w14:textId="77777777" w:rsidTr="005F7AA8">
        <w:tc>
          <w:tcPr>
            <w:tcW w:w="918" w:type="dxa"/>
            <w:shd w:val="clear" w:color="auto" w:fill="auto"/>
          </w:tcPr>
          <w:p w14:paraId="14F012D0" w14:textId="77777777" w:rsidR="005F7AA8" w:rsidRPr="00DA69D2" w:rsidRDefault="005F7AA8" w:rsidP="009C22B0">
            <w:pPr>
              <w:rPr>
                <w:rFonts w:ascii="Calibri" w:hAnsi="Calibri"/>
              </w:rPr>
            </w:pPr>
          </w:p>
        </w:tc>
        <w:tc>
          <w:tcPr>
            <w:tcW w:w="1260" w:type="dxa"/>
            <w:shd w:val="clear" w:color="auto" w:fill="auto"/>
          </w:tcPr>
          <w:p w14:paraId="590E7434" w14:textId="77777777" w:rsidR="005F7AA8" w:rsidRPr="00DA69D2" w:rsidRDefault="005F7AA8" w:rsidP="009C22B0">
            <w:pPr>
              <w:rPr>
                <w:rFonts w:ascii="Calibri" w:hAnsi="Calibri"/>
              </w:rPr>
            </w:pPr>
          </w:p>
        </w:tc>
        <w:tc>
          <w:tcPr>
            <w:tcW w:w="1237" w:type="dxa"/>
            <w:shd w:val="clear" w:color="auto" w:fill="auto"/>
          </w:tcPr>
          <w:p w14:paraId="1A8CC30A" w14:textId="77777777" w:rsidR="005F7AA8" w:rsidRPr="00DA69D2" w:rsidRDefault="005F7AA8" w:rsidP="009C22B0">
            <w:pPr>
              <w:rPr>
                <w:rFonts w:ascii="Calibri" w:hAnsi="Calibri"/>
              </w:rPr>
            </w:pPr>
          </w:p>
        </w:tc>
        <w:tc>
          <w:tcPr>
            <w:tcW w:w="10620" w:type="dxa"/>
            <w:shd w:val="clear" w:color="auto" w:fill="auto"/>
          </w:tcPr>
          <w:p w14:paraId="25230970" w14:textId="77777777" w:rsidR="005F7AA8" w:rsidRPr="00DA69D2" w:rsidRDefault="005F7AA8" w:rsidP="009C22B0">
            <w:pPr>
              <w:rPr>
                <w:rFonts w:ascii="Calibri" w:hAnsi="Calibri"/>
              </w:rPr>
            </w:pPr>
          </w:p>
        </w:tc>
      </w:tr>
      <w:tr w:rsidR="005F7AA8" w:rsidRPr="00DA69D2" w14:paraId="014CC356" w14:textId="77777777" w:rsidTr="005F7AA8">
        <w:tc>
          <w:tcPr>
            <w:tcW w:w="918" w:type="dxa"/>
            <w:shd w:val="clear" w:color="auto" w:fill="auto"/>
          </w:tcPr>
          <w:p w14:paraId="13386FD8" w14:textId="77777777" w:rsidR="005F7AA8" w:rsidRPr="00DA69D2" w:rsidRDefault="005F7AA8" w:rsidP="009C22B0">
            <w:pPr>
              <w:rPr>
                <w:rFonts w:ascii="Calibri" w:hAnsi="Calibri"/>
              </w:rPr>
            </w:pPr>
          </w:p>
        </w:tc>
        <w:tc>
          <w:tcPr>
            <w:tcW w:w="1260" w:type="dxa"/>
            <w:shd w:val="clear" w:color="auto" w:fill="auto"/>
          </w:tcPr>
          <w:p w14:paraId="77277C52" w14:textId="77777777" w:rsidR="005F7AA8" w:rsidRPr="00DA69D2" w:rsidRDefault="005F7AA8" w:rsidP="009C22B0">
            <w:pPr>
              <w:rPr>
                <w:rFonts w:ascii="Calibri" w:hAnsi="Calibri"/>
              </w:rPr>
            </w:pPr>
          </w:p>
        </w:tc>
        <w:tc>
          <w:tcPr>
            <w:tcW w:w="1237" w:type="dxa"/>
            <w:shd w:val="clear" w:color="auto" w:fill="auto"/>
          </w:tcPr>
          <w:p w14:paraId="40D9413D" w14:textId="77777777" w:rsidR="005F7AA8" w:rsidRPr="00DA69D2" w:rsidRDefault="005F7AA8" w:rsidP="009C22B0">
            <w:pPr>
              <w:rPr>
                <w:rFonts w:ascii="Calibri" w:hAnsi="Calibri"/>
              </w:rPr>
            </w:pPr>
          </w:p>
        </w:tc>
        <w:tc>
          <w:tcPr>
            <w:tcW w:w="10620" w:type="dxa"/>
            <w:shd w:val="clear" w:color="auto" w:fill="auto"/>
          </w:tcPr>
          <w:p w14:paraId="69A886EB" w14:textId="77777777" w:rsidR="005F7AA8" w:rsidRPr="00DA69D2" w:rsidRDefault="005F7AA8" w:rsidP="009C22B0">
            <w:pPr>
              <w:rPr>
                <w:rFonts w:ascii="Calibri" w:hAnsi="Calibri"/>
              </w:rPr>
            </w:pPr>
          </w:p>
        </w:tc>
      </w:tr>
      <w:tr w:rsidR="005F7AA8" w:rsidRPr="00DA69D2" w14:paraId="7EDF94E1" w14:textId="77777777" w:rsidTr="005F7AA8">
        <w:tc>
          <w:tcPr>
            <w:tcW w:w="918" w:type="dxa"/>
            <w:shd w:val="clear" w:color="auto" w:fill="auto"/>
          </w:tcPr>
          <w:p w14:paraId="78EE652C" w14:textId="77777777" w:rsidR="005F7AA8" w:rsidRPr="00DA69D2" w:rsidRDefault="005F7AA8" w:rsidP="009C22B0">
            <w:pPr>
              <w:rPr>
                <w:rFonts w:ascii="Calibri" w:hAnsi="Calibri"/>
              </w:rPr>
            </w:pPr>
          </w:p>
        </w:tc>
        <w:tc>
          <w:tcPr>
            <w:tcW w:w="1260" w:type="dxa"/>
            <w:shd w:val="clear" w:color="auto" w:fill="auto"/>
          </w:tcPr>
          <w:p w14:paraId="6CAC4C42" w14:textId="77777777" w:rsidR="005F7AA8" w:rsidRPr="00DA69D2" w:rsidRDefault="005F7AA8" w:rsidP="009C22B0">
            <w:pPr>
              <w:rPr>
                <w:rFonts w:ascii="Calibri" w:hAnsi="Calibri"/>
              </w:rPr>
            </w:pPr>
          </w:p>
        </w:tc>
        <w:tc>
          <w:tcPr>
            <w:tcW w:w="1237" w:type="dxa"/>
            <w:shd w:val="clear" w:color="auto" w:fill="auto"/>
          </w:tcPr>
          <w:p w14:paraId="28F66E59" w14:textId="77777777" w:rsidR="005F7AA8" w:rsidRPr="00DA69D2" w:rsidRDefault="005F7AA8" w:rsidP="009C22B0">
            <w:pPr>
              <w:rPr>
                <w:rFonts w:ascii="Calibri" w:hAnsi="Calibri"/>
              </w:rPr>
            </w:pPr>
          </w:p>
        </w:tc>
        <w:tc>
          <w:tcPr>
            <w:tcW w:w="10620" w:type="dxa"/>
            <w:shd w:val="clear" w:color="auto" w:fill="auto"/>
          </w:tcPr>
          <w:p w14:paraId="10F4153E" w14:textId="77777777" w:rsidR="005F7AA8" w:rsidRPr="00DA69D2" w:rsidRDefault="005F7AA8" w:rsidP="009C22B0">
            <w:pPr>
              <w:rPr>
                <w:rFonts w:ascii="Calibri" w:hAnsi="Calibri"/>
              </w:rPr>
            </w:pPr>
          </w:p>
        </w:tc>
      </w:tr>
      <w:tr w:rsidR="005F7AA8" w:rsidRPr="00DA69D2" w14:paraId="72852FD6" w14:textId="77777777" w:rsidTr="005F7AA8">
        <w:tc>
          <w:tcPr>
            <w:tcW w:w="918" w:type="dxa"/>
            <w:shd w:val="clear" w:color="auto" w:fill="auto"/>
          </w:tcPr>
          <w:p w14:paraId="625F8621" w14:textId="77777777" w:rsidR="005F7AA8" w:rsidRPr="00DA69D2" w:rsidRDefault="005F7AA8" w:rsidP="009C22B0">
            <w:pPr>
              <w:rPr>
                <w:rFonts w:ascii="Calibri" w:hAnsi="Calibri"/>
              </w:rPr>
            </w:pPr>
          </w:p>
        </w:tc>
        <w:tc>
          <w:tcPr>
            <w:tcW w:w="1260" w:type="dxa"/>
            <w:shd w:val="clear" w:color="auto" w:fill="auto"/>
          </w:tcPr>
          <w:p w14:paraId="05A98CB7" w14:textId="77777777" w:rsidR="005F7AA8" w:rsidRPr="00DA69D2" w:rsidRDefault="005F7AA8" w:rsidP="009C22B0">
            <w:pPr>
              <w:rPr>
                <w:rFonts w:ascii="Calibri" w:hAnsi="Calibri"/>
              </w:rPr>
            </w:pPr>
          </w:p>
        </w:tc>
        <w:tc>
          <w:tcPr>
            <w:tcW w:w="1237" w:type="dxa"/>
            <w:shd w:val="clear" w:color="auto" w:fill="auto"/>
          </w:tcPr>
          <w:p w14:paraId="5487EB19" w14:textId="77777777" w:rsidR="005F7AA8" w:rsidRPr="00DA69D2" w:rsidRDefault="005F7AA8" w:rsidP="009C22B0">
            <w:pPr>
              <w:rPr>
                <w:rFonts w:ascii="Calibri" w:hAnsi="Calibri"/>
              </w:rPr>
            </w:pPr>
          </w:p>
        </w:tc>
        <w:tc>
          <w:tcPr>
            <w:tcW w:w="10620" w:type="dxa"/>
            <w:shd w:val="clear" w:color="auto" w:fill="auto"/>
          </w:tcPr>
          <w:p w14:paraId="7D52F4C5" w14:textId="77777777" w:rsidR="005F7AA8" w:rsidRPr="00DA69D2" w:rsidRDefault="005F7AA8" w:rsidP="009C22B0">
            <w:pPr>
              <w:rPr>
                <w:rFonts w:ascii="Calibri" w:hAnsi="Calibri"/>
              </w:rPr>
            </w:pPr>
          </w:p>
        </w:tc>
      </w:tr>
      <w:tr w:rsidR="005F7AA8" w:rsidRPr="00DA69D2" w14:paraId="702711C4" w14:textId="77777777" w:rsidTr="005F7AA8">
        <w:tc>
          <w:tcPr>
            <w:tcW w:w="918" w:type="dxa"/>
            <w:shd w:val="clear" w:color="auto" w:fill="auto"/>
          </w:tcPr>
          <w:p w14:paraId="7A8911C2" w14:textId="77777777" w:rsidR="005F7AA8" w:rsidRPr="00DA69D2" w:rsidRDefault="005F7AA8" w:rsidP="009C22B0">
            <w:pPr>
              <w:rPr>
                <w:rFonts w:ascii="Calibri" w:hAnsi="Calibri"/>
              </w:rPr>
            </w:pPr>
          </w:p>
        </w:tc>
        <w:tc>
          <w:tcPr>
            <w:tcW w:w="1260" w:type="dxa"/>
            <w:shd w:val="clear" w:color="auto" w:fill="auto"/>
          </w:tcPr>
          <w:p w14:paraId="777B4AC4" w14:textId="77777777" w:rsidR="005F7AA8" w:rsidRPr="00DA69D2" w:rsidRDefault="005F7AA8" w:rsidP="009C22B0">
            <w:pPr>
              <w:rPr>
                <w:rFonts w:ascii="Calibri" w:hAnsi="Calibri"/>
              </w:rPr>
            </w:pPr>
          </w:p>
        </w:tc>
        <w:tc>
          <w:tcPr>
            <w:tcW w:w="1237" w:type="dxa"/>
            <w:shd w:val="clear" w:color="auto" w:fill="auto"/>
          </w:tcPr>
          <w:p w14:paraId="4FF034D1" w14:textId="77777777" w:rsidR="005F7AA8" w:rsidRPr="00DA69D2" w:rsidRDefault="005F7AA8" w:rsidP="009C22B0">
            <w:pPr>
              <w:rPr>
                <w:rFonts w:ascii="Calibri" w:hAnsi="Calibri"/>
              </w:rPr>
            </w:pPr>
          </w:p>
        </w:tc>
        <w:tc>
          <w:tcPr>
            <w:tcW w:w="10620" w:type="dxa"/>
            <w:shd w:val="clear" w:color="auto" w:fill="auto"/>
          </w:tcPr>
          <w:p w14:paraId="4D271A41" w14:textId="77777777" w:rsidR="005F7AA8" w:rsidRPr="00DA69D2" w:rsidRDefault="005F7AA8" w:rsidP="009C22B0">
            <w:pPr>
              <w:rPr>
                <w:rFonts w:ascii="Calibri" w:hAnsi="Calibri"/>
              </w:rPr>
            </w:pPr>
          </w:p>
        </w:tc>
      </w:tr>
      <w:tr w:rsidR="005F7AA8" w:rsidRPr="00DA69D2" w14:paraId="24EC3837" w14:textId="77777777" w:rsidTr="005F7AA8">
        <w:tc>
          <w:tcPr>
            <w:tcW w:w="918" w:type="dxa"/>
            <w:shd w:val="clear" w:color="auto" w:fill="auto"/>
          </w:tcPr>
          <w:p w14:paraId="25E18A76" w14:textId="77777777" w:rsidR="005F7AA8" w:rsidRPr="00DA69D2" w:rsidRDefault="005F7AA8" w:rsidP="009C22B0">
            <w:pPr>
              <w:rPr>
                <w:rFonts w:ascii="Calibri" w:hAnsi="Calibri"/>
              </w:rPr>
            </w:pPr>
          </w:p>
        </w:tc>
        <w:tc>
          <w:tcPr>
            <w:tcW w:w="1260" w:type="dxa"/>
            <w:shd w:val="clear" w:color="auto" w:fill="auto"/>
          </w:tcPr>
          <w:p w14:paraId="588986E4" w14:textId="77777777" w:rsidR="005F7AA8" w:rsidRPr="00DA69D2" w:rsidRDefault="005F7AA8" w:rsidP="009C22B0">
            <w:pPr>
              <w:rPr>
                <w:rFonts w:ascii="Calibri" w:hAnsi="Calibri"/>
              </w:rPr>
            </w:pPr>
          </w:p>
        </w:tc>
        <w:tc>
          <w:tcPr>
            <w:tcW w:w="1237" w:type="dxa"/>
            <w:shd w:val="clear" w:color="auto" w:fill="auto"/>
          </w:tcPr>
          <w:p w14:paraId="2F08B13F" w14:textId="77777777" w:rsidR="005F7AA8" w:rsidRPr="00DA69D2" w:rsidRDefault="005F7AA8" w:rsidP="009C22B0">
            <w:pPr>
              <w:rPr>
                <w:rFonts w:ascii="Calibri" w:hAnsi="Calibri"/>
              </w:rPr>
            </w:pPr>
          </w:p>
        </w:tc>
        <w:tc>
          <w:tcPr>
            <w:tcW w:w="10620" w:type="dxa"/>
            <w:shd w:val="clear" w:color="auto" w:fill="auto"/>
          </w:tcPr>
          <w:p w14:paraId="7B847E3F" w14:textId="77777777" w:rsidR="005F7AA8" w:rsidRPr="00DA69D2" w:rsidRDefault="005F7AA8" w:rsidP="009C22B0">
            <w:pPr>
              <w:rPr>
                <w:rFonts w:ascii="Calibri" w:hAnsi="Calibri"/>
              </w:rPr>
            </w:pPr>
          </w:p>
        </w:tc>
      </w:tr>
      <w:tr w:rsidR="005F7AA8" w:rsidRPr="00DA69D2" w14:paraId="186173A3" w14:textId="77777777" w:rsidTr="005F7AA8">
        <w:tc>
          <w:tcPr>
            <w:tcW w:w="918" w:type="dxa"/>
            <w:shd w:val="clear" w:color="auto" w:fill="auto"/>
          </w:tcPr>
          <w:p w14:paraId="15355D3D" w14:textId="77777777" w:rsidR="005F7AA8" w:rsidRPr="00DA69D2" w:rsidRDefault="005F7AA8" w:rsidP="009C22B0">
            <w:pPr>
              <w:rPr>
                <w:rFonts w:ascii="Calibri" w:hAnsi="Calibri"/>
              </w:rPr>
            </w:pPr>
          </w:p>
        </w:tc>
        <w:tc>
          <w:tcPr>
            <w:tcW w:w="1260" w:type="dxa"/>
            <w:shd w:val="clear" w:color="auto" w:fill="auto"/>
          </w:tcPr>
          <w:p w14:paraId="3B46BD09" w14:textId="77777777" w:rsidR="005F7AA8" w:rsidRPr="00DA69D2" w:rsidRDefault="005F7AA8" w:rsidP="009C22B0">
            <w:pPr>
              <w:rPr>
                <w:rFonts w:ascii="Calibri" w:hAnsi="Calibri"/>
              </w:rPr>
            </w:pPr>
          </w:p>
        </w:tc>
        <w:tc>
          <w:tcPr>
            <w:tcW w:w="1237" w:type="dxa"/>
            <w:shd w:val="clear" w:color="auto" w:fill="auto"/>
          </w:tcPr>
          <w:p w14:paraId="23CECDE0" w14:textId="77777777" w:rsidR="005F7AA8" w:rsidRPr="00DA69D2" w:rsidRDefault="005F7AA8" w:rsidP="009C22B0">
            <w:pPr>
              <w:rPr>
                <w:rFonts w:ascii="Calibri" w:hAnsi="Calibri"/>
              </w:rPr>
            </w:pPr>
          </w:p>
        </w:tc>
        <w:tc>
          <w:tcPr>
            <w:tcW w:w="10620" w:type="dxa"/>
            <w:shd w:val="clear" w:color="auto" w:fill="auto"/>
          </w:tcPr>
          <w:p w14:paraId="4FBCC86A" w14:textId="77777777" w:rsidR="005F7AA8" w:rsidRPr="00DA69D2" w:rsidRDefault="005F7AA8" w:rsidP="009C22B0">
            <w:pPr>
              <w:rPr>
                <w:rFonts w:ascii="Calibri" w:hAnsi="Calibri"/>
              </w:rPr>
            </w:pPr>
          </w:p>
        </w:tc>
      </w:tr>
      <w:tr w:rsidR="005F7AA8" w:rsidRPr="00DA69D2" w14:paraId="6278F234" w14:textId="77777777" w:rsidTr="005F7AA8">
        <w:tc>
          <w:tcPr>
            <w:tcW w:w="918" w:type="dxa"/>
            <w:shd w:val="clear" w:color="auto" w:fill="auto"/>
          </w:tcPr>
          <w:p w14:paraId="6D9DE19E" w14:textId="77777777" w:rsidR="005F7AA8" w:rsidRPr="00DA69D2" w:rsidRDefault="005F7AA8" w:rsidP="009C22B0">
            <w:pPr>
              <w:rPr>
                <w:rFonts w:ascii="Calibri" w:hAnsi="Calibri"/>
              </w:rPr>
            </w:pPr>
          </w:p>
        </w:tc>
        <w:tc>
          <w:tcPr>
            <w:tcW w:w="1260" w:type="dxa"/>
            <w:shd w:val="clear" w:color="auto" w:fill="auto"/>
          </w:tcPr>
          <w:p w14:paraId="5CE56D72" w14:textId="77777777" w:rsidR="005F7AA8" w:rsidRPr="00DA69D2" w:rsidRDefault="005F7AA8" w:rsidP="009C22B0">
            <w:pPr>
              <w:rPr>
                <w:rFonts w:ascii="Calibri" w:hAnsi="Calibri"/>
              </w:rPr>
            </w:pPr>
          </w:p>
        </w:tc>
        <w:tc>
          <w:tcPr>
            <w:tcW w:w="1237" w:type="dxa"/>
            <w:shd w:val="clear" w:color="auto" w:fill="auto"/>
          </w:tcPr>
          <w:p w14:paraId="68A4A2C7" w14:textId="77777777" w:rsidR="005F7AA8" w:rsidRPr="00DA69D2" w:rsidRDefault="005F7AA8" w:rsidP="009C22B0">
            <w:pPr>
              <w:rPr>
                <w:rFonts w:ascii="Calibri" w:hAnsi="Calibri"/>
              </w:rPr>
            </w:pPr>
          </w:p>
        </w:tc>
        <w:tc>
          <w:tcPr>
            <w:tcW w:w="10620" w:type="dxa"/>
            <w:shd w:val="clear" w:color="auto" w:fill="auto"/>
          </w:tcPr>
          <w:p w14:paraId="0F058982" w14:textId="77777777" w:rsidR="005F7AA8" w:rsidRPr="00DA69D2" w:rsidRDefault="005F7AA8" w:rsidP="009C22B0">
            <w:pPr>
              <w:rPr>
                <w:rFonts w:ascii="Calibri" w:hAnsi="Calibri"/>
              </w:rPr>
            </w:pPr>
          </w:p>
        </w:tc>
      </w:tr>
      <w:tr w:rsidR="005F7AA8" w:rsidRPr="00DA69D2" w14:paraId="0AA88885" w14:textId="77777777" w:rsidTr="005F7AA8">
        <w:tc>
          <w:tcPr>
            <w:tcW w:w="918" w:type="dxa"/>
            <w:shd w:val="clear" w:color="auto" w:fill="auto"/>
          </w:tcPr>
          <w:p w14:paraId="54F094A6" w14:textId="77777777" w:rsidR="005F7AA8" w:rsidRPr="00DA69D2" w:rsidRDefault="005F7AA8" w:rsidP="009C22B0">
            <w:pPr>
              <w:rPr>
                <w:rFonts w:ascii="Calibri" w:hAnsi="Calibri"/>
              </w:rPr>
            </w:pPr>
          </w:p>
        </w:tc>
        <w:tc>
          <w:tcPr>
            <w:tcW w:w="1260" w:type="dxa"/>
            <w:shd w:val="clear" w:color="auto" w:fill="auto"/>
          </w:tcPr>
          <w:p w14:paraId="2C838364" w14:textId="77777777" w:rsidR="005F7AA8" w:rsidRPr="00DA69D2" w:rsidRDefault="005F7AA8" w:rsidP="009C22B0">
            <w:pPr>
              <w:rPr>
                <w:rFonts w:ascii="Calibri" w:hAnsi="Calibri"/>
              </w:rPr>
            </w:pPr>
          </w:p>
        </w:tc>
        <w:tc>
          <w:tcPr>
            <w:tcW w:w="1237" w:type="dxa"/>
            <w:shd w:val="clear" w:color="auto" w:fill="auto"/>
          </w:tcPr>
          <w:p w14:paraId="4C545A0F" w14:textId="77777777" w:rsidR="005F7AA8" w:rsidRPr="00DA69D2" w:rsidRDefault="005F7AA8" w:rsidP="009C22B0">
            <w:pPr>
              <w:rPr>
                <w:rFonts w:ascii="Calibri" w:hAnsi="Calibri"/>
              </w:rPr>
            </w:pPr>
          </w:p>
        </w:tc>
        <w:tc>
          <w:tcPr>
            <w:tcW w:w="10620" w:type="dxa"/>
            <w:shd w:val="clear" w:color="auto" w:fill="auto"/>
          </w:tcPr>
          <w:p w14:paraId="5B0FDD45" w14:textId="77777777" w:rsidR="005F7AA8" w:rsidRPr="00DA69D2" w:rsidRDefault="005F7AA8" w:rsidP="009C22B0">
            <w:pPr>
              <w:rPr>
                <w:rFonts w:ascii="Calibri" w:hAnsi="Calibri"/>
              </w:rPr>
            </w:pPr>
          </w:p>
        </w:tc>
      </w:tr>
      <w:tr w:rsidR="005F7AA8" w:rsidRPr="00DA69D2" w14:paraId="5E70278A" w14:textId="77777777" w:rsidTr="005F7AA8">
        <w:tc>
          <w:tcPr>
            <w:tcW w:w="918" w:type="dxa"/>
            <w:shd w:val="clear" w:color="auto" w:fill="auto"/>
          </w:tcPr>
          <w:p w14:paraId="7E8A11BB" w14:textId="77777777" w:rsidR="005F7AA8" w:rsidRPr="00DA69D2" w:rsidRDefault="005F7AA8" w:rsidP="009C22B0">
            <w:pPr>
              <w:rPr>
                <w:rFonts w:ascii="Calibri" w:hAnsi="Calibri"/>
              </w:rPr>
            </w:pPr>
          </w:p>
        </w:tc>
        <w:tc>
          <w:tcPr>
            <w:tcW w:w="1260" w:type="dxa"/>
            <w:shd w:val="clear" w:color="auto" w:fill="auto"/>
          </w:tcPr>
          <w:p w14:paraId="11D734B6" w14:textId="77777777" w:rsidR="005F7AA8" w:rsidRPr="00DA69D2" w:rsidRDefault="005F7AA8" w:rsidP="009C22B0">
            <w:pPr>
              <w:rPr>
                <w:rFonts w:ascii="Calibri" w:hAnsi="Calibri"/>
              </w:rPr>
            </w:pPr>
          </w:p>
        </w:tc>
        <w:tc>
          <w:tcPr>
            <w:tcW w:w="1237" w:type="dxa"/>
            <w:shd w:val="clear" w:color="auto" w:fill="auto"/>
          </w:tcPr>
          <w:p w14:paraId="080DF4AD" w14:textId="77777777" w:rsidR="005F7AA8" w:rsidRPr="00DA69D2" w:rsidRDefault="005F7AA8" w:rsidP="009C22B0">
            <w:pPr>
              <w:rPr>
                <w:rFonts w:ascii="Calibri" w:hAnsi="Calibri"/>
              </w:rPr>
            </w:pPr>
          </w:p>
        </w:tc>
        <w:tc>
          <w:tcPr>
            <w:tcW w:w="10620" w:type="dxa"/>
            <w:shd w:val="clear" w:color="auto" w:fill="auto"/>
          </w:tcPr>
          <w:p w14:paraId="1A703A10" w14:textId="77777777" w:rsidR="005F7AA8" w:rsidRPr="00DA69D2" w:rsidRDefault="005F7AA8" w:rsidP="009C22B0">
            <w:pPr>
              <w:rPr>
                <w:rFonts w:ascii="Calibri" w:hAnsi="Calibri"/>
              </w:rPr>
            </w:pPr>
          </w:p>
        </w:tc>
      </w:tr>
      <w:tr w:rsidR="005F7AA8" w:rsidRPr="00DA69D2" w14:paraId="3D515D94" w14:textId="77777777" w:rsidTr="005F7AA8">
        <w:tc>
          <w:tcPr>
            <w:tcW w:w="918" w:type="dxa"/>
            <w:shd w:val="clear" w:color="auto" w:fill="auto"/>
          </w:tcPr>
          <w:p w14:paraId="0FA9CE06" w14:textId="77777777" w:rsidR="005F7AA8" w:rsidRPr="00DA69D2" w:rsidRDefault="005F7AA8" w:rsidP="009C22B0">
            <w:pPr>
              <w:rPr>
                <w:rFonts w:ascii="Calibri" w:hAnsi="Calibri"/>
              </w:rPr>
            </w:pPr>
          </w:p>
        </w:tc>
        <w:tc>
          <w:tcPr>
            <w:tcW w:w="1260" w:type="dxa"/>
            <w:shd w:val="clear" w:color="auto" w:fill="auto"/>
          </w:tcPr>
          <w:p w14:paraId="00517D72" w14:textId="77777777" w:rsidR="005F7AA8" w:rsidRPr="00DA69D2" w:rsidRDefault="005F7AA8" w:rsidP="009C22B0">
            <w:pPr>
              <w:rPr>
                <w:rFonts w:ascii="Calibri" w:hAnsi="Calibri"/>
              </w:rPr>
            </w:pPr>
          </w:p>
        </w:tc>
        <w:tc>
          <w:tcPr>
            <w:tcW w:w="1237" w:type="dxa"/>
            <w:shd w:val="clear" w:color="auto" w:fill="auto"/>
          </w:tcPr>
          <w:p w14:paraId="514639E8" w14:textId="77777777" w:rsidR="005F7AA8" w:rsidRPr="00DA69D2" w:rsidRDefault="005F7AA8" w:rsidP="009C22B0">
            <w:pPr>
              <w:rPr>
                <w:rFonts w:ascii="Calibri" w:hAnsi="Calibri"/>
              </w:rPr>
            </w:pPr>
          </w:p>
        </w:tc>
        <w:tc>
          <w:tcPr>
            <w:tcW w:w="10620" w:type="dxa"/>
            <w:shd w:val="clear" w:color="auto" w:fill="auto"/>
          </w:tcPr>
          <w:p w14:paraId="0E285BAB" w14:textId="77777777" w:rsidR="005F7AA8" w:rsidRPr="00DA69D2" w:rsidRDefault="005F7AA8" w:rsidP="009C22B0">
            <w:pPr>
              <w:rPr>
                <w:rFonts w:ascii="Calibri" w:hAnsi="Calibri"/>
              </w:rPr>
            </w:pPr>
          </w:p>
        </w:tc>
        <w:bookmarkStart w:id="0" w:name="_GoBack"/>
        <w:bookmarkEnd w:id="0"/>
      </w:tr>
    </w:tbl>
    <w:p w14:paraId="45E096E7" w14:textId="37EFD349" w:rsidR="005F7AA8" w:rsidRDefault="005F7AA8"/>
    <w:sectPr w:rsidR="005F7AA8" w:rsidSect="005F7AA8">
      <w:headerReference w:type="default" r:id="rId6"/>
      <w:footerReference w:type="default" r:id="rId7"/>
      <w:pgSz w:w="16838" w:h="11906" w:orient="landscape" w:code="9"/>
      <w:pgMar w:top="1440" w:right="1440" w:bottom="1260" w:left="144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9FC9D" w14:textId="77777777" w:rsidR="005F7AA8" w:rsidRDefault="005F7AA8" w:rsidP="005F7AA8">
      <w:pPr>
        <w:spacing w:after="0" w:line="240" w:lineRule="auto"/>
      </w:pPr>
      <w:r>
        <w:separator/>
      </w:r>
    </w:p>
  </w:endnote>
  <w:endnote w:type="continuationSeparator" w:id="0">
    <w:p w14:paraId="01CDCE3F" w14:textId="77777777" w:rsidR="005F7AA8" w:rsidRDefault="005F7AA8" w:rsidP="005F7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20"/>
        <w:lang w:val="en-GB"/>
      </w:rPr>
      <w:id w:val="673847854"/>
      <w:lock w:val="sdtContentLocked"/>
      <w:placeholder>
        <w:docPart w:val="DefaultPlaceholder_-1854013440"/>
      </w:placeholder>
    </w:sdtPr>
    <w:sdtEndPr>
      <w:rPr>
        <w:bCs/>
      </w:rPr>
    </w:sdtEndPr>
    <w:sdtContent>
      <w:p w14:paraId="4167BE16" w14:textId="4B443E42" w:rsidR="005F7AA8" w:rsidRDefault="005F7AA8" w:rsidP="005F7AA8">
        <w:pPr>
          <w:pBdr>
            <w:top w:val="single" w:sz="4" w:space="1" w:color="auto"/>
          </w:pBdr>
          <w:tabs>
            <w:tab w:val="center" w:pos="4320"/>
            <w:tab w:val="center" w:pos="5040"/>
            <w:tab w:val="right" w:pos="8010"/>
            <w:tab w:val="right" w:pos="9000"/>
          </w:tabs>
          <w:spacing w:after="0" w:line="240" w:lineRule="auto"/>
          <w:rPr>
            <w:b/>
            <w:bCs/>
            <w:sz w:val="18"/>
            <w:szCs w:val="20"/>
            <w:lang w:val="en-GB"/>
          </w:rPr>
        </w:pPr>
        <w:r>
          <w:rPr>
            <w:sz w:val="18"/>
            <w:szCs w:val="20"/>
            <w:lang w:val="en-GB"/>
          </w:rPr>
          <w:t xml:space="preserve">Page </w:t>
        </w:r>
        <w:r>
          <w:rPr>
            <w:b/>
            <w:bCs/>
            <w:sz w:val="18"/>
            <w:szCs w:val="20"/>
            <w:lang w:val="en-GB"/>
          </w:rPr>
          <w:fldChar w:fldCharType="begin"/>
        </w:r>
        <w:r>
          <w:rPr>
            <w:b/>
            <w:bCs/>
            <w:sz w:val="18"/>
            <w:szCs w:val="20"/>
            <w:lang w:val="en-GB"/>
          </w:rPr>
          <w:instrText xml:space="preserve"> PAGE </w:instrText>
        </w:r>
        <w:r>
          <w:rPr>
            <w:b/>
            <w:bCs/>
            <w:sz w:val="18"/>
            <w:szCs w:val="20"/>
            <w:lang w:val="en-GB"/>
          </w:rPr>
          <w:fldChar w:fldCharType="separate"/>
        </w:r>
        <w:r>
          <w:rPr>
            <w:b/>
            <w:bCs/>
            <w:sz w:val="18"/>
            <w:szCs w:val="20"/>
            <w:lang w:val="en-GB"/>
          </w:rPr>
          <w:t>1</w:t>
        </w:r>
        <w:r>
          <w:rPr>
            <w:sz w:val="18"/>
            <w:szCs w:val="20"/>
            <w:lang w:val="en-GB"/>
          </w:rPr>
          <w:fldChar w:fldCharType="end"/>
        </w:r>
        <w:r>
          <w:rPr>
            <w:sz w:val="18"/>
            <w:szCs w:val="20"/>
            <w:lang w:val="en-GB"/>
          </w:rPr>
          <w:t xml:space="preserve"> of </w:t>
        </w:r>
        <w:r>
          <w:rPr>
            <w:b/>
            <w:bCs/>
            <w:sz w:val="18"/>
            <w:szCs w:val="20"/>
            <w:lang w:val="en-GB"/>
          </w:rPr>
          <w:fldChar w:fldCharType="begin"/>
        </w:r>
        <w:r>
          <w:rPr>
            <w:b/>
            <w:bCs/>
            <w:sz w:val="18"/>
            <w:szCs w:val="20"/>
            <w:lang w:val="en-GB"/>
          </w:rPr>
          <w:instrText xml:space="preserve"> NUMPAGES  </w:instrText>
        </w:r>
        <w:r>
          <w:rPr>
            <w:b/>
            <w:bCs/>
            <w:sz w:val="18"/>
            <w:szCs w:val="20"/>
            <w:lang w:val="en-GB"/>
          </w:rPr>
          <w:fldChar w:fldCharType="separate"/>
        </w:r>
        <w:r>
          <w:rPr>
            <w:b/>
            <w:bCs/>
            <w:sz w:val="18"/>
            <w:szCs w:val="20"/>
            <w:lang w:val="en-GB"/>
          </w:rPr>
          <w:t>3</w:t>
        </w:r>
        <w:r>
          <w:rPr>
            <w:sz w:val="18"/>
            <w:szCs w:val="20"/>
            <w:lang w:val="en-GB"/>
          </w:rPr>
          <w:fldChar w:fldCharType="end"/>
        </w:r>
      </w:p>
      <w:p w14:paraId="0A5C9893" w14:textId="6691CBB5" w:rsidR="005F7AA8" w:rsidRPr="005F7AA8" w:rsidRDefault="005F7AA8" w:rsidP="005F7AA8">
        <w:pPr>
          <w:pStyle w:val="Footer"/>
          <w:ind w:right="-873"/>
          <w:rPr>
            <w:rFonts w:ascii="Candara" w:hAnsi="Candara"/>
            <w:sz w:val="18"/>
            <w:szCs w:val="18"/>
          </w:rPr>
        </w:pPr>
        <w:r>
          <w:rPr>
            <w:bCs/>
            <w:sz w:val="18"/>
            <w:szCs w:val="20"/>
            <w:lang w:val="en-GB"/>
          </w:rPr>
          <w:t xml:space="preserve">Version </w:t>
        </w:r>
        <w:r w:rsidR="00E85D2E">
          <w:rPr>
            <w:bCs/>
            <w:sz w:val="18"/>
            <w:szCs w:val="20"/>
            <w:lang w:val="en-GB"/>
          </w:rPr>
          <w:t>1.0</w:t>
        </w:r>
        <w:r>
          <w:rPr>
            <w:bCs/>
            <w:sz w:val="18"/>
            <w:szCs w:val="20"/>
            <w:lang w:val="en-GB"/>
          </w:rPr>
          <w:t xml:space="preserve">, </w:t>
        </w:r>
        <w:r w:rsidR="00E85D2E">
          <w:rPr>
            <w:bCs/>
            <w:sz w:val="18"/>
            <w:szCs w:val="20"/>
            <w:lang w:val="en-GB"/>
          </w:rPr>
          <w:t>18DEC</w:t>
        </w:r>
        <w:r>
          <w:rPr>
            <w:bCs/>
            <w:sz w:val="18"/>
            <w:szCs w:val="20"/>
            <w:lang w:val="en-GB"/>
          </w:rPr>
          <w:t>2019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172B0E" w14:textId="77777777" w:rsidR="005F7AA8" w:rsidRDefault="005F7AA8" w:rsidP="005F7AA8">
      <w:pPr>
        <w:spacing w:after="0" w:line="240" w:lineRule="auto"/>
      </w:pPr>
      <w:r>
        <w:separator/>
      </w:r>
    </w:p>
  </w:footnote>
  <w:footnote w:type="continuationSeparator" w:id="0">
    <w:p w14:paraId="25007E0B" w14:textId="77777777" w:rsidR="005F7AA8" w:rsidRDefault="005F7AA8" w:rsidP="005F7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  <w:bCs/>
      </w:rPr>
      <w:id w:val="-1390409997"/>
      <w:lock w:val="sdtContentLocked"/>
      <w:placeholder>
        <w:docPart w:val="DefaultPlaceholder_-1854013440"/>
      </w:placeholder>
    </w:sdtPr>
    <w:sdtEndPr>
      <w:rPr>
        <w:rFonts w:ascii="Calibri" w:eastAsia="Calibri" w:hAnsi="Calibri" w:cs="Calibri"/>
        <w:bCs w:val="0"/>
        <w:spacing w:val="-1"/>
        <w:position w:val="1"/>
      </w:rPr>
    </w:sdtEndPr>
    <w:sdtContent>
      <w:p w14:paraId="5580AC49" w14:textId="44CBB94D" w:rsidR="005F7AA8" w:rsidRPr="005F7AA8" w:rsidRDefault="005F7AA8">
        <w:pPr>
          <w:pStyle w:val="Header"/>
          <w:rPr>
            <w:b/>
            <w:bCs/>
          </w:rPr>
        </w:pPr>
        <w:r w:rsidRPr="005F7AA8">
          <w:rPr>
            <w:b/>
            <w:bCs/>
          </w:rPr>
          <w:t>MTN-045</w:t>
        </w:r>
        <w:r>
          <w:rPr>
            <w:b/>
            <w:bCs/>
          </w:rPr>
          <w:t>/CUPID</w:t>
        </w:r>
        <w:r w:rsidRPr="005F7AA8">
          <w:rPr>
            <w:b/>
            <w:bCs/>
          </w:rPr>
          <w:t xml:space="preserve">: </w:t>
        </w:r>
        <w:r>
          <w:rPr>
            <w:rFonts w:ascii="Calibri" w:eastAsia="Calibri" w:hAnsi="Calibri" w:cs="Calibri"/>
            <w:b/>
            <w:spacing w:val="-1"/>
            <w:position w:val="1"/>
          </w:rPr>
          <w:t>Couples DCE Inter-Observer Reliability Tool</w:t>
        </w:r>
      </w:p>
    </w:sdtContent>
  </w:sdt>
  <w:p w14:paraId="313FA3A4" w14:textId="77777777" w:rsidR="005F7AA8" w:rsidRDefault="005F7A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AA8"/>
    <w:rsid w:val="00431385"/>
    <w:rsid w:val="005F7AA8"/>
    <w:rsid w:val="00AF42DB"/>
    <w:rsid w:val="00E85D2E"/>
    <w:rsid w:val="00EA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326484"/>
  <w15:chartTrackingRefBased/>
  <w15:docId w15:val="{B0810C9B-57D2-43C7-BD23-B836AE797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7A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AA8"/>
  </w:style>
  <w:style w:type="paragraph" w:styleId="Footer">
    <w:name w:val="footer"/>
    <w:basedOn w:val="Normal"/>
    <w:link w:val="FooterChar"/>
    <w:uiPriority w:val="99"/>
    <w:unhideWhenUsed/>
    <w:rsid w:val="005F7A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AA8"/>
  </w:style>
  <w:style w:type="table" w:styleId="TableGrid">
    <w:name w:val="Table Grid"/>
    <w:basedOn w:val="TableNormal"/>
    <w:uiPriority w:val="39"/>
    <w:rsid w:val="005F7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F7A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09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55866-74AC-4A94-AD0F-22157CEF391B}"/>
      </w:docPartPr>
      <w:docPartBody>
        <w:p w:rsidR="0038436E" w:rsidRDefault="005D3DC5">
          <w:r w:rsidRPr="003566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C4262FFCBF4368BE710A3D9A8E4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9525E-AD73-4086-B5EB-61D3E5433C7A}"/>
      </w:docPartPr>
      <w:docPartBody>
        <w:p w:rsidR="0038436E" w:rsidRDefault="0038436E" w:rsidP="0038436E">
          <w:pPr>
            <w:pStyle w:val="B7C4262FFCBF4368BE710A3D9A8E44B74"/>
          </w:pPr>
          <w:r w:rsidRPr="003566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6840F0C9F4444F8D948150F18B6E2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F1426-67AF-4B39-8909-2E749E81E34A}"/>
      </w:docPartPr>
      <w:docPartBody>
        <w:p w:rsidR="0038436E" w:rsidRDefault="0038436E" w:rsidP="0038436E">
          <w:pPr>
            <w:pStyle w:val="6840F0C9F4444F8D948150F18B6E227D4"/>
          </w:pPr>
          <w:r>
            <w:rPr>
              <w:rStyle w:val="PlaceholderText"/>
            </w:rPr>
            <w:t>XXXX</w:t>
          </w:r>
        </w:p>
      </w:docPartBody>
    </w:docPart>
    <w:docPart>
      <w:docPartPr>
        <w:name w:val="585C859BD0A64208AE1F967422EFC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E39BF-8E39-4FEC-99EA-9B7814E39B2E}"/>
      </w:docPartPr>
      <w:docPartBody>
        <w:p w:rsidR="0038436E" w:rsidRDefault="0038436E" w:rsidP="0038436E">
          <w:pPr>
            <w:pStyle w:val="585C859BD0A64208AE1F967422EFC3074"/>
          </w:pPr>
          <w:r>
            <w:rPr>
              <w:rStyle w:val="PlaceholderText"/>
            </w:rPr>
            <w:t>Name of primary observer</w:t>
          </w:r>
        </w:p>
      </w:docPartBody>
    </w:docPart>
    <w:docPart>
      <w:docPartPr>
        <w:name w:val="7FAB0CB22D6047518CC5D3A6818F4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77499-24D7-4B5D-AA5B-FD0BCADADACC}"/>
      </w:docPartPr>
      <w:docPartBody>
        <w:p w:rsidR="0038436E" w:rsidRDefault="0038436E" w:rsidP="0038436E">
          <w:pPr>
            <w:pStyle w:val="7FAB0CB22D6047518CC5D3A6818F410B4"/>
          </w:pPr>
          <w:r>
            <w:rPr>
              <w:rStyle w:val="PlaceholderText"/>
            </w:rPr>
            <w:t>Name of secondary observer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DC5"/>
    <w:rsid w:val="0038436E"/>
    <w:rsid w:val="005D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436E"/>
    <w:rPr>
      <w:color w:val="808080"/>
    </w:rPr>
  </w:style>
  <w:style w:type="paragraph" w:customStyle="1" w:styleId="B7C4262FFCBF4368BE710A3D9A8E44B7">
    <w:name w:val="B7C4262FFCBF4368BE710A3D9A8E44B7"/>
    <w:rsid w:val="005D3DC5"/>
    <w:rPr>
      <w:rFonts w:eastAsiaTheme="minorHAnsi"/>
    </w:rPr>
  </w:style>
  <w:style w:type="paragraph" w:customStyle="1" w:styleId="6840F0C9F4444F8D948150F18B6E227D">
    <w:name w:val="6840F0C9F4444F8D948150F18B6E227D"/>
    <w:rsid w:val="005D3DC5"/>
    <w:rPr>
      <w:rFonts w:eastAsiaTheme="minorHAnsi"/>
    </w:rPr>
  </w:style>
  <w:style w:type="paragraph" w:customStyle="1" w:styleId="585C859BD0A64208AE1F967422EFC307">
    <w:name w:val="585C859BD0A64208AE1F967422EFC307"/>
    <w:rsid w:val="005D3DC5"/>
    <w:rPr>
      <w:rFonts w:eastAsiaTheme="minorHAnsi"/>
    </w:rPr>
  </w:style>
  <w:style w:type="paragraph" w:customStyle="1" w:styleId="7FAB0CB22D6047518CC5D3A6818F410B">
    <w:name w:val="7FAB0CB22D6047518CC5D3A6818F410B"/>
    <w:rsid w:val="005D3DC5"/>
    <w:rPr>
      <w:rFonts w:eastAsiaTheme="minorHAnsi"/>
    </w:rPr>
  </w:style>
  <w:style w:type="paragraph" w:customStyle="1" w:styleId="B7C4262FFCBF4368BE710A3D9A8E44B71">
    <w:name w:val="B7C4262FFCBF4368BE710A3D9A8E44B71"/>
    <w:rsid w:val="005D3DC5"/>
    <w:rPr>
      <w:rFonts w:eastAsiaTheme="minorHAnsi"/>
    </w:rPr>
  </w:style>
  <w:style w:type="paragraph" w:customStyle="1" w:styleId="6840F0C9F4444F8D948150F18B6E227D1">
    <w:name w:val="6840F0C9F4444F8D948150F18B6E227D1"/>
    <w:rsid w:val="005D3DC5"/>
    <w:rPr>
      <w:rFonts w:eastAsiaTheme="minorHAnsi"/>
    </w:rPr>
  </w:style>
  <w:style w:type="paragraph" w:customStyle="1" w:styleId="585C859BD0A64208AE1F967422EFC3071">
    <w:name w:val="585C859BD0A64208AE1F967422EFC3071"/>
    <w:rsid w:val="005D3DC5"/>
    <w:rPr>
      <w:rFonts w:eastAsiaTheme="minorHAnsi"/>
    </w:rPr>
  </w:style>
  <w:style w:type="paragraph" w:customStyle="1" w:styleId="7FAB0CB22D6047518CC5D3A6818F410B1">
    <w:name w:val="7FAB0CB22D6047518CC5D3A6818F410B1"/>
    <w:rsid w:val="005D3DC5"/>
    <w:rPr>
      <w:rFonts w:eastAsiaTheme="minorHAnsi"/>
    </w:rPr>
  </w:style>
  <w:style w:type="paragraph" w:customStyle="1" w:styleId="B7C4262FFCBF4368BE710A3D9A8E44B72">
    <w:name w:val="B7C4262FFCBF4368BE710A3D9A8E44B72"/>
    <w:rsid w:val="005D3DC5"/>
    <w:rPr>
      <w:rFonts w:eastAsiaTheme="minorHAnsi"/>
    </w:rPr>
  </w:style>
  <w:style w:type="paragraph" w:customStyle="1" w:styleId="6840F0C9F4444F8D948150F18B6E227D2">
    <w:name w:val="6840F0C9F4444F8D948150F18B6E227D2"/>
    <w:rsid w:val="005D3DC5"/>
    <w:rPr>
      <w:rFonts w:eastAsiaTheme="minorHAnsi"/>
    </w:rPr>
  </w:style>
  <w:style w:type="paragraph" w:customStyle="1" w:styleId="585C859BD0A64208AE1F967422EFC3072">
    <w:name w:val="585C859BD0A64208AE1F967422EFC3072"/>
    <w:rsid w:val="005D3DC5"/>
    <w:rPr>
      <w:rFonts w:eastAsiaTheme="minorHAnsi"/>
    </w:rPr>
  </w:style>
  <w:style w:type="paragraph" w:customStyle="1" w:styleId="7FAB0CB22D6047518CC5D3A6818F410B2">
    <w:name w:val="7FAB0CB22D6047518CC5D3A6818F410B2"/>
    <w:rsid w:val="005D3DC5"/>
    <w:rPr>
      <w:rFonts w:eastAsiaTheme="minorHAnsi"/>
    </w:rPr>
  </w:style>
  <w:style w:type="paragraph" w:customStyle="1" w:styleId="B7C4262FFCBF4368BE710A3D9A8E44B73">
    <w:name w:val="B7C4262FFCBF4368BE710A3D9A8E44B73"/>
    <w:rsid w:val="005D3DC5"/>
    <w:rPr>
      <w:rFonts w:eastAsiaTheme="minorHAnsi"/>
    </w:rPr>
  </w:style>
  <w:style w:type="paragraph" w:customStyle="1" w:styleId="6840F0C9F4444F8D948150F18B6E227D3">
    <w:name w:val="6840F0C9F4444F8D948150F18B6E227D3"/>
    <w:rsid w:val="005D3DC5"/>
    <w:rPr>
      <w:rFonts w:eastAsiaTheme="minorHAnsi"/>
    </w:rPr>
  </w:style>
  <w:style w:type="paragraph" w:customStyle="1" w:styleId="585C859BD0A64208AE1F967422EFC3073">
    <w:name w:val="585C859BD0A64208AE1F967422EFC3073"/>
    <w:rsid w:val="005D3DC5"/>
    <w:rPr>
      <w:rFonts w:eastAsiaTheme="minorHAnsi"/>
    </w:rPr>
  </w:style>
  <w:style w:type="paragraph" w:customStyle="1" w:styleId="7FAB0CB22D6047518CC5D3A6818F410B3">
    <w:name w:val="7FAB0CB22D6047518CC5D3A6818F410B3"/>
    <w:rsid w:val="005D3DC5"/>
    <w:rPr>
      <w:rFonts w:eastAsiaTheme="minorHAnsi"/>
    </w:rPr>
  </w:style>
  <w:style w:type="paragraph" w:customStyle="1" w:styleId="B7C4262FFCBF4368BE710A3D9A8E44B74">
    <w:name w:val="B7C4262FFCBF4368BE710A3D9A8E44B74"/>
    <w:rsid w:val="0038436E"/>
    <w:rPr>
      <w:rFonts w:eastAsiaTheme="minorHAnsi"/>
    </w:rPr>
  </w:style>
  <w:style w:type="paragraph" w:customStyle="1" w:styleId="6840F0C9F4444F8D948150F18B6E227D4">
    <w:name w:val="6840F0C9F4444F8D948150F18B6E227D4"/>
    <w:rsid w:val="0038436E"/>
    <w:rPr>
      <w:rFonts w:eastAsiaTheme="minorHAnsi"/>
    </w:rPr>
  </w:style>
  <w:style w:type="paragraph" w:customStyle="1" w:styleId="585C859BD0A64208AE1F967422EFC3074">
    <w:name w:val="585C859BD0A64208AE1F967422EFC3074"/>
    <w:rsid w:val="0038436E"/>
    <w:rPr>
      <w:rFonts w:eastAsiaTheme="minorHAnsi"/>
    </w:rPr>
  </w:style>
  <w:style w:type="paragraph" w:customStyle="1" w:styleId="7FAB0CB22D6047518CC5D3A6818F410B4">
    <w:name w:val="7FAB0CB22D6047518CC5D3A6818F410B4"/>
    <w:rsid w:val="0038436E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289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Shapley-Quinn, Mary Kate</dc:creator>
  <cp:keywords/>
  <dc:description/>
  <cp:lastModifiedBy>Shapley-Quinn, Mary Kate</cp:lastModifiedBy>
  <cp:revision>2</cp:revision>
  <dcterms:created xsi:type="dcterms:W3CDTF">2019-12-18T20:00:00Z</dcterms:created>
  <dcterms:modified xsi:type="dcterms:W3CDTF">2019-12-18T20:00:00Z</dcterms:modified>
</cp:coreProperties>
</file>