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7B47CD25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0"/>
        <w:gridCol w:w="1080"/>
        <w:gridCol w:w="1710"/>
      </w:tblGrid>
      <w:tr w:rsidR="009F793F" w:rsidRPr="00FD3C45" w14:paraId="51977CB1" w14:textId="77777777" w:rsidTr="0031473B">
        <w:trPr>
          <w:cantSplit/>
          <w:trHeight w:val="300"/>
          <w:tblHeader/>
        </w:trPr>
        <w:tc>
          <w:tcPr>
            <w:tcW w:w="864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31473B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108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31473B">
        <w:trPr>
          <w:cantSplit/>
          <w:trHeight w:val="1250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9837F27" w14:textId="77777777" w:rsidR="006112B1" w:rsidRPr="00FD3C45" w:rsidRDefault="006112B1" w:rsidP="000C2209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03477C16" w14:textId="77777777" w:rsidR="000C2209" w:rsidRPr="000C2209" w:rsidRDefault="000C2209" w:rsidP="000C2209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6A0123E6" w14:textId="17E423EE" w:rsidR="009F793F" w:rsidRPr="00086573" w:rsidRDefault="000C2209" w:rsidP="00086573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0C2209">
              <w:rPr>
                <w:color w:val="FF0000"/>
              </w:rPr>
              <w:t xml:space="preserve">STOP. </w:t>
            </w:r>
            <w:r w:rsidRPr="000C2209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1080" w:type="dxa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AD2CB4">
        <w:trPr>
          <w:cantSplit/>
          <w:trHeight w:val="1295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D411A1D" w14:textId="77777777" w:rsidR="000C2209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  <w:p w14:paraId="146677D8" w14:textId="77777777" w:rsidR="00AD2CB4" w:rsidRDefault="00AD2CB4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ABB12BE" w14:textId="706F9708" w:rsidR="00AD2CB4" w:rsidRDefault="00AD2CB4" w:rsidP="000C2209">
            <w:pPr>
              <w:spacing w:after="0" w:line="240" w:lineRule="auto"/>
            </w:pPr>
            <w:r>
              <w:t xml:space="preserve">Assigned </w:t>
            </w:r>
            <w:r w:rsidR="007F2169">
              <w:t xml:space="preserve">time-point for post-dose anorectal/pelvic </w:t>
            </w:r>
            <w:r>
              <w:t>specimen</w:t>
            </w:r>
            <w:r w:rsidR="007F2169">
              <w:t xml:space="preserve"> </w:t>
            </w:r>
            <w:r>
              <w:t xml:space="preserve">collection </w:t>
            </w:r>
            <w:r w:rsidR="007F2169">
              <w:t>for PK</w:t>
            </w:r>
            <w:r>
              <w:t>:</w:t>
            </w:r>
          </w:p>
          <w:p w14:paraId="5F9D6F47" w14:textId="77777777" w:rsidR="00D17EEC" w:rsidRDefault="00AD2CB4" w:rsidP="00AD2CB4">
            <w:pPr>
              <w:spacing w:after="0" w:line="240" w:lineRule="auto"/>
            </w:pPr>
            <w:r>
              <w:rPr>
                <w:b/>
              </w:rPr>
              <w:t xml:space="preserve">       </w:t>
            </w:r>
            <w:bookmarkStart w:id="0" w:name="_Hlk508791080"/>
            <w:r w:rsidRPr="00AD2CB4">
              <w:rPr>
                <w:b/>
              </w:rPr>
              <w:sym w:font="Symbol" w:char="F092"/>
            </w:r>
            <w:r>
              <w:rPr>
                <w:b/>
              </w:rPr>
              <w:t xml:space="preserve">  </w:t>
            </w:r>
            <w:r>
              <w:t xml:space="preserve">0.5-1 hour    </w:t>
            </w:r>
            <w:r w:rsidRPr="00AD2CB4">
              <w:rPr>
                <w:b/>
              </w:rPr>
              <w:sym w:font="Symbol" w:char="F092"/>
            </w:r>
            <w:r>
              <w:rPr>
                <w:b/>
              </w:rPr>
              <w:t xml:space="preserve"> </w:t>
            </w:r>
            <w:r w:rsidRPr="00AD2CB4">
              <w:rPr>
                <w:b/>
              </w:rPr>
              <w:t xml:space="preserve"> </w:t>
            </w:r>
            <w:r>
              <w:t xml:space="preserve">1.5-3 hours    </w:t>
            </w:r>
            <w:r w:rsidRPr="00AD2CB4">
              <w:rPr>
                <w:b/>
              </w:rPr>
              <w:sym w:font="Symbol" w:char="F092"/>
            </w:r>
            <w:r>
              <w:rPr>
                <w:b/>
              </w:rPr>
              <w:t xml:space="preserve">  </w:t>
            </w:r>
            <w:r>
              <w:t xml:space="preserve">3.5-5 hours     </w:t>
            </w:r>
            <w:bookmarkEnd w:id="0"/>
            <w:r w:rsidRPr="00AD2CB4">
              <w:rPr>
                <w:b/>
              </w:rPr>
              <w:sym w:font="Symbol" w:char="F092"/>
            </w:r>
            <w:r>
              <w:rPr>
                <w:b/>
              </w:rPr>
              <w:t xml:space="preserve"> </w:t>
            </w:r>
            <w:r>
              <w:t>24 hours</w:t>
            </w:r>
            <w:r w:rsidR="00D17EEC">
              <w:t>*</w:t>
            </w:r>
          </w:p>
          <w:p w14:paraId="6E9B7F2F" w14:textId="77777777" w:rsidR="00D17EEC" w:rsidRDefault="00D17EEC" w:rsidP="00AD2CB4">
            <w:pPr>
              <w:spacing w:after="0" w:line="240" w:lineRule="auto"/>
            </w:pPr>
          </w:p>
          <w:p w14:paraId="40042921" w14:textId="2589A9EA" w:rsidR="00AD2CB4" w:rsidRPr="00D27A6C" w:rsidRDefault="00D17EEC" w:rsidP="00AD2CB4">
            <w:pPr>
              <w:spacing w:after="0" w:line="240" w:lineRule="auto"/>
            </w:pPr>
            <w:r>
              <w:t>*if assigned this time-point, PK specimens will be collected at 24-hr Post Dose visit instead.</w:t>
            </w:r>
          </w:p>
        </w:tc>
        <w:tc>
          <w:tcPr>
            <w:tcW w:w="108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31473B">
        <w:trPr>
          <w:cantSplit/>
          <w:trHeight w:val="386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AB10F97" w14:textId="54FE543D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</w:t>
            </w:r>
            <w:r w:rsidR="001053B2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31473B">
        <w:trPr>
          <w:cantSplit/>
          <w:trHeight w:val="395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108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6C49CE">
        <w:trPr>
          <w:cantSplit/>
          <w:trHeight w:val="755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26ACDA8E" w14:textId="1FE229D1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</w:p>
        </w:tc>
        <w:tc>
          <w:tcPr>
            <w:tcW w:w="108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6C49CE">
        <w:trPr>
          <w:cantSplit/>
          <w:trHeight w:val="1187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59A3E50" w14:textId="542C6EF2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 w:rsidRPr="00531A5C">
              <w:rPr>
                <w:rFonts w:cs="Calibri"/>
                <w:color w:val="000000"/>
              </w:rPr>
              <w:t>urine (15-60 mL)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F74E2A">
              <w:rPr>
                <w:rFonts w:cs="Calibri"/>
                <w:color w:val="000000"/>
              </w:rPr>
              <w:t>and perform tests</w:t>
            </w:r>
            <w:r w:rsidR="000C2209">
              <w:rPr>
                <w:rFonts w:cs="Calibri"/>
                <w:color w:val="000000"/>
              </w:rPr>
              <w:t>/send to lab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49555569" w14:textId="4908F768" w:rsidR="00BC6002" w:rsidRDefault="00653F1D" w:rsidP="00F435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26075">
              <w:rPr>
                <w:rFonts w:cs="Calibri"/>
                <w:b/>
                <w:color w:val="7030A0"/>
              </w:rPr>
              <w:t>FOR FEMALES:</w:t>
            </w:r>
            <w:r w:rsidRPr="00653F1D">
              <w:rPr>
                <w:rFonts w:cs="Calibri"/>
                <w:color w:val="7030A0"/>
              </w:rPr>
              <w:t xml:space="preserve"> </w:t>
            </w:r>
            <w:r w:rsidR="004D0505">
              <w:rPr>
                <w:rFonts w:cs="Calibri"/>
                <w:color w:val="000000"/>
              </w:rPr>
              <w:t>Qualitative</w:t>
            </w:r>
            <w:r w:rsidR="00BC6002" w:rsidRPr="00FD3C45">
              <w:rPr>
                <w:rFonts w:cs="Calibri"/>
                <w:color w:val="000000"/>
              </w:rPr>
              <w:t xml:space="preserve"> </w:t>
            </w:r>
            <w:proofErr w:type="spellStart"/>
            <w:r w:rsidR="00BC6002" w:rsidRPr="00FD3C45">
              <w:rPr>
                <w:rFonts w:cs="Calibri"/>
                <w:color w:val="000000"/>
              </w:rPr>
              <w:t>hCG</w:t>
            </w:r>
            <w:proofErr w:type="spellEnd"/>
            <w:r w:rsidR="00BC6002" w:rsidRPr="00FD3C45">
              <w:rPr>
                <w:rFonts w:cs="Calibri"/>
                <w:color w:val="000000"/>
              </w:rPr>
              <w:t xml:space="preserve"> (pregnancy)</w:t>
            </w:r>
          </w:p>
          <w:p w14:paraId="7EB8DE53" w14:textId="609D0AFE" w:rsidR="00F74E2A" w:rsidRPr="00FD3C45" w:rsidRDefault="00F74E2A" w:rsidP="00F435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NAAT for GC/CT</w:t>
            </w:r>
            <w:r w:rsidR="000358E4">
              <w:rPr>
                <w:rFonts w:cs="Calibri"/>
                <w:color w:val="000000"/>
              </w:rPr>
              <w:t xml:space="preserve">, </w:t>
            </w:r>
            <w:r w:rsidR="000358E4" w:rsidRPr="0031473B">
              <w:rPr>
                <w:b/>
                <w:i/>
                <w:color w:val="7030A0"/>
              </w:rPr>
              <w:t>if indicated</w:t>
            </w:r>
          </w:p>
          <w:p w14:paraId="482D96EF" w14:textId="0D9E225F" w:rsidR="00810DD4" w:rsidRPr="006C49CE" w:rsidRDefault="00BC6002" w:rsidP="006C49CE">
            <w:pPr>
              <w:pStyle w:val="BodyTextIndent"/>
              <w:keepLines/>
              <w:numPr>
                <w:ilvl w:val="0"/>
                <w:numId w:val="5"/>
              </w:numPr>
              <w:rPr>
                <w:rFonts w:ascii="Calibri" w:hAnsi="Calibri"/>
                <w:b/>
                <w:i/>
                <w:color w:val="7030A0"/>
                <w:sz w:val="22"/>
                <w:szCs w:val="22"/>
              </w:rPr>
            </w:pPr>
            <w:r w:rsidRPr="00B73A16">
              <w:rPr>
                <w:rFonts w:ascii="Calibri" w:hAnsi="Calibri"/>
                <w:sz w:val="22"/>
                <w:szCs w:val="22"/>
              </w:rPr>
              <w:t>Dipstick urinalysis and/or cul</w:t>
            </w:r>
            <w:r w:rsidR="000358E4">
              <w:rPr>
                <w:rFonts w:ascii="Calibri" w:hAnsi="Calibri"/>
                <w:sz w:val="22"/>
                <w:szCs w:val="22"/>
              </w:rPr>
              <w:t xml:space="preserve">ture per site SOP, </w:t>
            </w:r>
            <w:r w:rsidR="000358E4" w:rsidRPr="0031473B">
              <w:rPr>
                <w:rFonts w:ascii="Calibri" w:hAnsi="Calibri"/>
                <w:b/>
                <w:i/>
                <w:color w:val="7030A0"/>
                <w:sz w:val="22"/>
                <w:szCs w:val="22"/>
              </w:rPr>
              <w:t>if indicated</w:t>
            </w:r>
          </w:p>
        </w:tc>
        <w:tc>
          <w:tcPr>
            <w:tcW w:w="108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770E93C7" w14:textId="77777777" w:rsidTr="006C49CE">
        <w:trPr>
          <w:cantSplit/>
          <w:trHeight w:val="1457"/>
        </w:trPr>
        <w:tc>
          <w:tcPr>
            <w:tcW w:w="540" w:type="dxa"/>
            <w:noWrap/>
          </w:tcPr>
          <w:p w14:paraId="7C99F3B7" w14:textId="48E91CE4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600E64A" w14:textId="73D74CF9" w:rsidR="00BC6002" w:rsidRPr="001E0C1B" w:rsidRDefault="00F74E2A" w:rsidP="00BC6002">
            <w:pPr>
              <w:keepLines/>
              <w:spacing w:after="0" w:line="240" w:lineRule="auto"/>
              <w:ind w:left="900" w:hanging="900"/>
            </w:pPr>
            <w:r w:rsidRPr="0014272D">
              <w:rPr>
                <w:rFonts w:cs="Calibri"/>
                <w:b/>
                <w:color w:val="7030A0"/>
              </w:rPr>
              <w:t>FOR FEMALES</w:t>
            </w:r>
            <w:r w:rsidRPr="0014272D">
              <w:rPr>
                <w:rFonts w:cs="Calibri"/>
                <w:b/>
                <w:color w:val="000000"/>
              </w:rPr>
              <w:t>:</w:t>
            </w:r>
            <w:r>
              <w:rPr>
                <w:rFonts w:cs="Calibri"/>
                <w:color w:val="000000"/>
              </w:rPr>
              <w:t xml:space="preserve"> </w:t>
            </w:r>
            <w:r>
              <w:t>Confirm pregnancy results</w:t>
            </w:r>
            <w:r w:rsidR="00BC6002" w:rsidRPr="001E0C1B">
              <w:t>:</w:t>
            </w:r>
          </w:p>
          <w:p w14:paraId="36CE69B9" w14:textId="77777777" w:rsidR="00BC6002" w:rsidRDefault="00BC6002" w:rsidP="00F435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NOT pregnant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</w:t>
            </w:r>
            <w:r w:rsidRPr="00884DB9">
              <w:rPr>
                <w:color w:val="00B050"/>
              </w:rPr>
              <w:t xml:space="preserve">CONTINUE.  </w:t>
            </w:r>
          </w:p>
          <w:p w14:paraId="493F03A0" w14:textId="0F05EE9A" w:rsidR="00BC6002" w:rsidRPr="00C84B53" w:rsidRDefault="00BC6002" w:rsidP="00F435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060349">
              <w:rPr>
                <w:color w:val="000000"/>
              </w:rPr>
              <w:t xml:space="preserve">Pregnant </w:t>
            </w:r>
            <w:r w:rsidRPr="001E0C1B">
              <w:sym w:font="Symbol" w:char="00DE"/>
            </w:r>
            <w:r w:rsidRPr="00060349">
              <w:rPr>
                <w:color w:val="000000"/>
              </w:rPr>
              <w:t xml:space="preserve"> </w:t>
            </w:r>
            <w:r w:rsidR="0031473B">
              <w:rPr>
                <w:color w:val="FF0000"/>
              </w:rPr>
              <w:t xml:space="preserve">STOP. </w:t>
            </w:r>
            <w:r w:rsidR="0031473B" w:rsidRPr="00D70113">
              <w:rPr>
                <w:color w:val="000000" w:themeColor="text1"/>
              </w:rPr>
              <w:t>Advise SSP and site-specific SOPs for next actions.</w:t>
            </w:r>
          </w:p>
          <w:p w14:paraId="5D00C7B8" w14:textId="77777777" w:rsidR="00BC6002" w:rsidRDefault="00BC6002" w:rsidP="00BC6002">
            <w:pPr>
              <w:spacing w:after="0" w:line="240" w:lineRule="auto"/>
            </w:pPr>
          </w:p>
          <w:p w14:paraId="131FB126" w14:textId="572FE2C7" w:rsidR="00BC6002" w:rsidRPr="00755FC4" w:rsidRDefault="001053B2" w:rsidP="00755FC4">
            <w:pPr>
              <w:spacing w:after="0" w:line="240" w:lineRule="auto"/>
              <w:rPr>
                <w:color w:val="000000"/>
              </w:rPr>
            </w:pPr>
            <w:r>
              <w:t xml:space="preserve">Complete </w:t>
            </w:r>
            <w:r w:rsidR="00ED0877" w:rsidRPr="00ED0877">
              <w:rPr>
                <w:b/>
              </w:rPr>
              <w:t xml:space="preserve">Pregnancy Test </w:t>
            </w:r>
            <w:r w:rsidR="00101C33">
              <w:rPr>
                <w:b/>
              </w:rPr>
              <w:t xml:space="preserve">Results </w:t>
            </w:r>
            <w:r w:rsidR="00AA36EF">
              <w:rPr>
                <w:b/>
              </w:rPr>
              <w:t>CRF</w:t>
            </w:r>
            <w:r w:rsidR="00ED0877" w:rsidRPr="00ED0877">
              <w:rPr>
                <w:b/>
              </w:rPr>
              <w:t xml:space="preserve"> </w:t>
            </w:r>
            <w:r w:rsidR="00BC6002" w:rsidRPr="00B73A16">
              <w:t>upon receipt of lab test results</w:t>
            </w:r>
            <w:r w:rsidR="00BC6002">
              <w:t>.</w:t>
            </w:r>
          </w:p>
        </w:tc>
        <w:tc>
          <w:tcPr>
            <w:tcW w:w="1080" w:type="dxa"/>
            <w:vAlign w:val="center"/>
          </w:tcPr>
          <w:p w14:paraId="443EC5A6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7313D6F" w14:textId="5F047428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1B9C" w:rsidRPr="00FD3C45" w14:paraId="2980BC0C" w14:textId="77777777" w:rsidTr="006C49CE">
        <w:trPr>
          <w:cantSplit/>
          <w:trHeight w:val="3347"/>
        </w:trPr>
        <w:tc>
          <w:tcPr>
            <w:tcW w:w="540" w:type="dxa"/>
            <w:noWrap/>
          </w:tcPr>
          <w:p w14:paraId="1CAF963F" w14:textId="77777777" w:rsidR="00571B9C" w:rsidRDefault="00571B9C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991FA2A" w14:textId="5EB8E671" w:rsidR="00571B9C" w:rsidRDefault="00101C33" w:rsidP="00571B9C">
            <w:pPr>
              <w:keepLines/>
              <w:spacing w:after="0" w:line="240" w:lineRule="auto"/>
            </w:pPr>
            <w:r>
              <w:t>Collect the following amounts of blood and send to lab for testing</w:t>
            </w:r>
            <w:r w:rsidR="00571B9C">
              <w:t>:</w:t>
            </w:r>
          </w:p>
          <w:p w14:paraId="703717EA" w14:textId="7777777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Creatinine</w:t>
            </w:r>
          </w:p>
          <w:p w14:paraId="0C9D5330" w14:textId="77777777" w:rsidR="00571B9C" w:rsidRDefault="00571B9C" w:rsidP="00571B9C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 w:rsidRPr="007102B4">
              <w:t>[</w:t>
            </w:r>
            <w:r w:rsidRPr="00571B9C">
              <w:rPr>
                <w:highlight w:val="yellow"/>
              </w:rPr>
              <w:t>X</w:t>
            </w:r>
            <w:r>
              <w:t>] mL [</w:t>
            </w:r>
            <w:r w:rsidRPr="00571B9C">
              <w:rPr>
                <w:highlight w:val="yellow"/>
              </w:rPr>
              <w:t>color</w:t>
            </w:r>
            <w:r>
              <w:t>] top [</w:t>
            </w:r>
            <w:r w:rsidRPr="00571B9C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0A8D1090" w14:textId="4F828674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 xml:space="preserve">PK testing </w:t>
            </w:r>
            <w:r w:rsidRPr="00227BFD">
              <w:rPr>
                <w:u w:val="single"/>
              </w:rPr>
              <w:t>prior to study gel administration</w:t>
            </w:r>
            <w:r w:rsidR="00786108">
              <w:t xml:space="preserve"> (for MTN LC)</w:t>
            </w:r>
          </w:p>
          <w:p w14:paraId="61999EFB" w14:textId="3345B89F" w:rsidR="00571B9C" w:rsidRDefault="00571B9C" w:rsidP="00571B9C">
            <w:pPr>
              <w:pStyle w:val="ListParagraph"/>
              <w:keepLines/>
              <w:numPr>
                <w:ilvl w:val="0"/>
                <w:numId w:val="31"/>
              </w:numPr>
              <w:spacing w:after="0" w:line="240" w:lineRule="auto"/>
            </w:pPr>
            <w:r w:rsidRPr="007102B4">
              <w:t>[</w:t>
            </w:r>
            <w:r w:rsidRPr="00571B9C">
              <w:rPr>
                <w:highlight w:val="yellow"/>
              </w:rPr>
              <w:t>X</w:t>
            </w:r>
            <w:r>
              <w:t>] mL [</w:t>
            </w:r>
            <w:r w:rsidRPr="00571B9C">
              <w:rPr>
                <w:highlight w:val="yellow"/>
              </w:rPr>
              <w:t>color</w:t>
            </w:r>
            <w:r>
              <w:t>] top [</w:t>
            </w:r>
            <w:r w:rsidRPr="00571B9C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5D74DC92" w14:textId="77777777" w:rsidR="00571B9C" w:rsidRPr="00F06C2F" w:rsidRDefault="00571B9C" w:rsidP="00571B9C">
            <w:pPr>
              <w:keepLines/>
              <w:spacing w:after="0" w:line="240" w:lineRule="auto"/>
              <w:rPr>
                <w:i/>
                <w:color w:val="7030A0"/>
              </w:rPr>
            </w:pPr>
            <w:r w:rsidRPr="006A25BC">
              <w:rPr>
                <w:b/>
                <w:i/>
                <w:color w:val="7030A0"/>
              </w:rPr>
              <w:t>If indicated</w:t>
            </w:r>
            <w:r w:rsidRPr="00F06C2F">
              <w:rPr>
                <w:i/>
                <w:color w:val="7030A0"/>
              </w:rPr>
              <w:t>:</w:t>
            </w:r>
          </w:p>
          <w:p w14:paraId="673EC1A0" w14:textId="494D3310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  <w:r w:rsidR="00786108">
              <w:t xml:space="preserve"> </w:t>
            </w:r>
          </w:p>
          <w:p w14:paraId="6D97093D" w14:textId="77777777" w:rsidR="00571B9C" w:rsidRPr="001E0C1B" w:rsidRDefault="00571B9C" w:rsidP="004F73C1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564A5B80" w14:textId="7777777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 w:rsidRPr="001E0C1B">
              <w:t>Syphilis serology</w:t>
            </w:r>
            <w:r>
              <w:t xml:space="preserve"> </w:t>
            </w:r>
          </w:p>
          <w:p w14:paraId="7DA51E87" w14:textId="77777777" w:rsidR="00571B9C" w:rsidRDefault="00571B9C" w:rsidP="004F73C1">
            <w:pPr>
              <w:pStyle w:val="ListParagraph"/>
              <w:keepLines/>
              <w:numPr>
                <w:ilvl w:val="0"/>
                <w:numId w:val="29"/>
              </w:numPr>
              <w:tabs>
                <w:tab w:val="clear" w:pos="1080"/>
              </w:tabs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429129DD" w14:textId="77777777" w:rsidR="00571B9C" w:rsidRDefault="00571B9C" w:rsidP="00571B9C">
            <w:pPr>
              <w:keepLines/>
              <w:spacing w:after="0" w:line="240" w:lineRule="auto"/>
            </w:pPr>
          </w:p>
          <w:p w14:paraId="1723B8C5" w14:textId="47B5581E" w:rsidR="00571B9C" w:rsidRPr="00571B9C" w:rsidRDefault="00571B9C" w:rsidP="00571B9C">
            <w:pPr>
              <w:keepLines/>
              <w:spacing w:after="0" w:line="240" w:lineRule="auto"/>
              <w:rPr>
                <w:b/>
              </w:rPr>
            </w:pPr>
            <w:r>
              <w:t xml:space="preserve">Document on the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</w:t>
            </w:r>
            <w:r w:rsidR="00AA36EF">
              <w:rPr>
                <w:b/>
              </w:rPr>
              <w:t>CRF</w:t>
            </w:r>
            <w:r w:rsidR="006C59B4">
              <w:rPr>
                <w:b/>
              </w:rPr>
              <w:t xml:space="preserve"> </w:t>
            </w:r>
            <w:r>
              <w:t xml:space="preserve">and </w:t>
            </w:r>
            <w:r>
              <w:rPr>
                <w:b/>
              </w:rPr>
              <w:t>LDMS Tracking Sheet</w:t>
            </w:r>
            <w:r w:rsidR="006C59B4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14:paraId="507414CA" w14:textId="77777777" w:rsidR="00571B9C" w:rsidRPr="00FD3C45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104E5E34" w14:textId="77777777" w:rsidR="00571B9C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34E5FD87" w14:textId="77777777" w:rsidTr="0031473B">
        <w:trPr>
          <w:cantSplit/>
          <w:trHeight w:val="413"/>
        </w:trPr>
        <w:tc>
          <w:tcPr>
            <w:tcW w:w="540" w:type="dxa"/>
            <w:noWrap/>
          </w:tcPr>
          <w:p w14:paraId="29D91295" w14:textId="7E6D297A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4564405" w14:textId="40A57D4C" w:rsidR="00F06C2F" w:rsidRDefault="00F06C2F" w:rsidP="00F06C2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 xml:space="preserve">Review participant’s baseline medical </w:t>
            </w:r>
            <w:r w:rsidR="004F73C1">
              <w:t>history</w:t>
            </w:r>
            <w:r w:rsidRPr="00600A4C">
              <w:t xml:space="preserve"> and current medications, to verify and/or update all information recorded at </w:t>
            </w:r>
            <w:r w:rsidR="004F73C1">
              <w:t>previous visit</w:t>
            </w:r>
            <w:r w:rsidRPr="00600A4C">
              <w:t xml:space="preserve">.  </w:t>
            </w:r>
            <w:r w:rsidR="006A25BC" w:rsidRPr="00F74AE9">
              <w:rPr>
                <w:rFonts w:cs="Calibri"/>
                <w:color w:val="000000"/>
              </w:rPr>
              <w:t>Assess/document any adverse events</w:t>
            </w:r>
            <w:r w:rsidR="006A25BC">
              <w:rPr>
                <w:rFonts w:cs="Calibri"/>
                <w:color w:val="000000"/>
              </w:rPr>
              <w:t xml:space="preserve">. </w:t>
            </w:r>
            <w:r w:rsidRPr="00600A4C">
              <w:t xml:space="preserve">Document all updates </w:t>
            </w:r>
            <w:r>
              <w:t>as needed on:</w:t>
            </w:r>
          </w:p>
          <w:p w14:paraId="4C7C2319" w14:textId="77777777" w:rsidR="00F06C2F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22D0142C" w14:textId="76D888E5" w:rsidR="00F06C2F" w:rsidRPr="006A25BC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 w:rsidR="00AA36EF">
              <w:rPr>
                <w:b/>
              </w:rPr>
              <w:t>CRF</w:t>
            </w:r>
          </w:p>
          <w:p w14:paraId="52B8F7F6" w14:textId="77777777" w:rsidR="007961A0" w:rsidRDefault="006A25BC" w:rsidP="007961A0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F6DE1">
              <w:rPr>
                <w:rFonts w:cs="Calibri"/>
                <w:b/>
                <w:color w:val="000000"/>
              </w:rPr>
              <w:t xml:space="preserve">AE </w:t>
            </w:r>
            <w:r>
              <w:rPr>
                <w:rFonts w:cs="Calibri"/>
                <w:b/>
                <w:color w:val="000000"/>
              </w:rPr>
              <w:t xml:space="preserve">Summary/ </w:t>
            </w:r>
            <w:r w:rsidRPr="00FF6DE1">
              <w:rPr>
                <w:rFonts w:cs="Calibri"/>
                <w:b/>
                <w:color w:val="000000"/>
              </w:rPr>
              <w:t xml:space="preserve">Log </w:t>
            </w:r>
            <w:r w:rsidR="00AA36EF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>s</w:t>
            </w:r>
          </w:p>
          <w:p w14:paraId="07AAA9F6" w14:textId="5865C164" w:rsidR="007961A0" w:rsidRPr="006C49CE" w:rsidRDefault="007961A0" w:rsidP="006C49CE">
            <w:pPr>
              <w:keepLines/>
              <w:spacing w:line="240" w:lineRule="auto"/>
              <w:rPr>
                <w:rFonts w:cs="Calibri"/>
                <w:b/>
                <w:color w:val="000000"/>
              </w:rPr>
            </w:pPr>
            <w:r w:rsidRPr="006C49CE">
              <w:rPr>
                <w:rFonts w:cs="Calibri"/>
                <w:i/>
                <w:color w:val="000000"/>
              </w:rPr>
              <w:t xml:space="preserve">Note: For Visit 5 and 7, a participant with a </w:t>
            </w:r>
            <w:r w:rsidRPr="006C49CE">
              <w:rPr>
                <w:rFonts w:cs="Calibri"/>
                <w:i/>
                <w:color w:val="000000"/>
                <w:u w:val="single"/>
              </w:rPr>
              <w:t>current AE Grade 2 or higher</w:t>
            </w:r>
            <w:r w:rsidRPr="006C49CE">
              <w:rPr>
                <w:rFonts w:cs="Calibri"/>
                <w:i/>
                <w:color w:val="000000"/>
              </w:rPr>
              <w:t xml:space="preserve"> judged to be related to study product may </w:t>
            </w:r>
            <w:r w:rsidRPr="006C49CE">
              <w:rPr>
                <w:rFonts w:cs="Calibri"/>
                <w:i/>
                <w:color w:val="000000"/>
                <w:u w:val="single"/>
              </w:rPr>
              <w:t>not</w:t>
            </w:r>
            <w:r w:rsidRPr="006C49CE">
              <w:rPr>
                <w:rFonts w:cs="Calibri"/>
                <w:i/>
                <w:color w:val="000000"/>
              </w:rPr>
              <w:t xml:space="preserve"> receive the next study gel dose; PSRT consultation is required.</w:t>
            </w:r>
          </w:p>
        </w:tc>
        <w:tc>
          <w:tcPr>
            <w:tcW w:w="1080" w:type="dxa"/>
            <w:vAlign w:val="center"/>
          </w:tcPr>
          <w:p w14:paraId="3946EEF3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149BD09" w14:textId="0B9C18B9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1A2784E5" w14:textId="77777777" w:rsidTr="0031473B">
        <w:trPr>
          <w:cantSplit/>
          <w:trHeight w:val="413"/>
        </w:trPr>
        <w:tc>
          <w:tcPr>
            <w:tcW w:w="540" w:type="dxa"/>
            <w:noWrap/>
          </w:tcPr>
          <w:p w14:paraId="187C4946" w14:textId="5C783BD4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313CC15" w14:textId="26EA1C0D" w:rsidR="00F06C2F" w:rsidRDefault="00F06C2F" w:rsidP="00F06C2F">
            <w:pPr>
              <w:keepLines/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</w:t>
            </w:r>
            <w:r w:rsidR="003802D0">
              <w:rPr>
                <w:rFonts w:cs="Calibri"/>
                <w:b/>
                <w:i/>
                <w:color w:val="7030A0"/>
              </w:rPr>
              <w:t>a</w:t>
            </w:r>
            <w:r w:rsidRPr="00F06C2F">
              <w:rPr>
                <w:rFonts w:cs="Calibri"/>
                <w:b/>
                <w:i/>
                <w:color w:val="7030A0"/>
              </w:rPr>
              <w:t>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AA36EF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AA36EF">
              <w:rPr>
                <w:rFonts w:cs="Calibri"/>
                <w:b/>
                <w:color w:val="000000"/>
              </w:rPr>
              <w:t>CRF</w:t>
            </w:r>
          </w:p>
        </w:tc>
        <w:tc>
          <w:tcPr>
            <w:tcW w:w="1080" w:type="dxa"/>
            <w:vAlign w:val="center"/>
          </w:tcPr>
          <w:p w14:paraId="598930AC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F1D17D0" w14:textId="59563D3D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13D2" w:rsidRPr="00FD3C45" w14:paraId="3644B447" w14:textId="77777777" w:rsidTr="0031473B">
        <w:trPr>
          <w:cantSplit/>
          <w:trHeight w:val="413"/>
        </w:trPr>
        <w:tc>
          <w:tcPr>
            <w:tcW w:w="540" w:type="dxa"/>
            <w:noWrap/>
          </w:tcPr>
          <w:p w14:paraId="468BCBC1" w14:textId="41235D0E" w:rsidR="00B413D2" w:rsidRDefault="00B413D2" w:rsidP="00B41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C14959F" w14:textId="4C5B41E9" w:rsidR="00B413D2" w:rsidRPr="00F06C2F" w:rsidRDefault="00B413D2" w:rsidP="00B413D2">
            <w:pPr>
              <w:keepLines/>
              <w:spacing w:after="0" w:line="240" w:lineRule="auto"/>
              <w:rPr>
                <w:rFonts w:cs="Calibri"/>
                <w:b/>
                <w:i/>
                <w:color w:val="7030A0"/>
              </w:rPr>
            </w:pPr>
            <w:r w:rsidRPr="00992307">
              <w:rPr>
                <w:rFonts w:cs="Calibri"/>
                <w:b/>
                <w:i/>
                <w:color w:val="7030A0"/>
              </w:rPr>
              <w:t>If indicated,</w:t>
            </w:r>
            <w:r w:rsidRPr="00992307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collect pharyngeal sample for NAAT for GC/CT and send to lab. </w:t>
            </w:r>
          </w:p>
        </w:tc>
        <w:tc>
          <w:tcPr>
            <w:tcW w:w="1080" w:type="dxa"/>
            <w:vAlign w:val="center"/>
          </w:tcPr>
          <w:p w14:paraId="3CBCE980" w14:textId="77777777" w:rsidR="00B413D2" w:rsidRPr="00FD3C45" w:rsidRDefault="00B413D2" w:rsidP="00B413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656AD57" w14:textId="20503C3B" w:rsidR="00B413D2" w:rsidRDefault="00B413D2" w:rsidP="00B413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2EF89EC0" w14:textId="77777777" w:rsidTr="006C49CE">
        <w:trPr>
          <w:cantSplit/>
          <w:trHeight w:val="2285"/>
        </w:trPr>
        <w:tc>
          <w:tcPr>
            <w:tcW w:w="540" w:type="dxa"/>
            <w:noWrap/>
          </w:tcPr>
          <w:p w14:paraId="6D6527F1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2117F07" w14:textId="703B64D1" w:rsidR="00293526" w:rsidRDefault="00293526" w:rsidP="00293526">
            <w:p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>Perform and document</w:t>
            </w:r>
            <w:r>
              <w:rPr>
                <w:color w:val="000000"/>
              </w:rPr>
              <w:t xml:space="preserve"> the following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Genital Exam</w:t>
            </w:r>
            <w:r w:rsidRPr="00727FFA">
              <w:rPr>
                <w:b/>
                <w:color w:val="000000"/>
              </w:rPr>
              <w:t xml:space="preserve"> Checklist</w:t>
            </w:r>
            <w:r>
              <w:rPr>
                <w:b/>
                <w:color w:val="000000"/>
              </w:rPr>
              <w:t>.</w:t>
            </w:r>
          </w:p>
          <w:p w14:paraId="7442CFD6" w14:textId="537E5534" w:rsidR="00293526" w:rsidRDefault="00293526" w:rsidP="0029352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Rectal exam</w:t>
            </w:r>
            <w:r w:rsidR="00B17A7A">
              <w:rPr>
                <w:color w:val="000000"/>
              </w:rPr>
              <w:t>*</w:t>
            </w:r>
          </w:p>
          <w:p w14:paraId="35E46B11" w14:textId="77777777" w:rsidR="00293526" w:rsidRPr="006C49CE" w:rsidRDefault="00293526" w:rsidP="006C49C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Male genital exam</w:t>
            </w:r>
            <w:r>
              <w:rPr>
                <w:b/>
                <w:i/>
                <w:color w:val="7030A0"/>
              </w:rPr>
              <w:t xml:space="preserve">, </w:t>
            </w:r>
            <w:r w:rsidRPr="006A25BC">
              <w:rPr>
                <w:b/>
                <w:i/>
                <w:color w:val="7030A0"/>
              </w:rPr>
              <w:t>if indicated</w:t>
            </w:r>
          </w:p>
          <w:p w14:paraId="71E36CB9" w14:textId="763F12F1" w:rsidR="00293526" w:rsidRPr="006C49CE" w:rsidRDefault="00293526" w:rsidP="006C49C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 w:rsidRPr="006C49CE">
              <w:rPr>
                <w:b/>
                <w:color w:val="7030A0"/>
              </w:rPr>
              <w:t>FOR FEMALES:</w:t>
            </w:r>
            <w:r w:rsidRPr="006C49CE">
              <w:rPr>
                <w:color w:val="7030A0"/>
              </w:rPr>
              <w:t xml:space="preserve"> </w:t>
            </w:r>
            <w:r w:rsidRPr="00293526">
              <w:rPr>
                <w:color w:val="000000"/>
              </w:rPr>
              <w:t>Pelvic Exam</w:t>
            </w:r>
            <w:r w:rsidRPr="006C49CE">
              <w:rPr>
                <w:b/>
                <w:i/>
                <w:color w:val="7030A0"/>
              </w:rPr>
              <w:t>, if indicated</w:t>
            </w:r>
          </w:p>
          <w:p w14:paraId="6CC69CE3" w14:textId="77777777" w:rsidR="00B17A7A" w:rsidRPr="006C49CE" w:rsidRDefault="00B17A7A" w:rsidP="006C49CE">
            <w:pPr>
              <w:pStyle w:val="ListParagraph"/>
              <w:spacing w:after="0" w:line="240" w:lineRule="auto"/>
              <w:ind w:left="705"/>
              <w:rPr>
                <w:color w:val="000000"/>
              </w:rPr>
            </w:pPr>
          </w:p>
          <w:p w14:paraId="5CBA2982" w14:textId="690A51A6" w:rsidR="006B0B4F" w:rsidRPr="006C49CE" w:rsidRDefault="006B0B4F" w:rsidP="006C49CE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*T</w:t>
            </w:r>
            <w:r w:rsidRPr="00853AEF">
              <w:rPr>
                <w:i/>
                <w:color w:val="000000"/>
              </w:rPr>
              <w:t xml:space="preserve">he </w:t>
            </w:r>
            <w:proofErr w:type="spellStart"/>
            <w:r w:rsidRPr="00853AEF">
              <w:rPr>
                <w:i/>
                <w:color w:val="000000"/>
              </w:rPr>
              <w:t>anoscopy</w:t>
            </w:r>
            <w:proofErr w:type="spellEnd"/>
            <w:r w:rsidRPr="00853AEF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should</w:t>
            </w:r>
            <w:r w:rsidRPr="00853AEF">
              <w:rPr>
                <w:i/>
                <w:color w:val="000000"/>
              </w:rPr>
              <w:t xml:space="preserve"> occur </w:t>
            </w:r>
            <w:r>
              <w:rPr>
                <w:i/>
                <w:color w:val="000000"/>
              </w:rPr>
              <w:t>at the time of the assigned post-dose</w:t>
            </w:r>
            <w:r w:rsidRPr="00853AEF">
              <w:rPr>
                <w:i/>
                <w:color w:val="000000"/>
              </w:rPr>
              <w:t xml:space="preserve"> rectal swab collection </w:t>
            </w:r>
            <w:r>
              <w:rPr>
                <w:i/>
                <w:color w:val="000000"/>
              </w:rPr>
              <w:t>when the</w:t>
            </w:r>
            <w:r w:rsidRPr="00853AEF">
              <w:rPr>
                <w:i/>
                <w:color w:val="000000"/>
              </w:rPr>
              <w:t xml:space="preserve"> anoscope</w:t>
            </w:r>
            <w:r>
              <w:rPr>
                <w:i/>
                <w:color w:val="000000"/>
              </w:rPr>
              <w:t xml:space="preserve"> is inserted, unless there is indication to do an </w:t>
            </w:r>
            <w:proofErr w:type="spellStart"/>
            <w:r>
              <w:rPr>
                <w:i/>
                <w:color w:val="000000"/>
              </w:rPr>
              <w:t>anoscopy</w:t>
            </w:r>
            <w:proofErr w:type="spellEnd"/>
            <w:r>
              <w:rPr>
                <w:i/>
                <w:color w:val="000000"/>
              </w:rPr>
              <w:t xml:space="preserve"> prior to gel administration.</w:t>
            </w:r>
          </w:p>
        </w:tc>
        <w:tc>
          <w:tcPr>
            <w:tcW w:w="1080" w:type="dxa"/>
            <w:vAlign w:val="center"/>
          </w:tcPr>
          <w:p w14:paraId="6CD73BDD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18206CBF" w14:textId="7777777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7E08903D" w14:textId="77777777" w:rsidTr="00E53EC3">
        <w:trPr>
          <w:cantSplit/>
          <w:trHeight w:val="1205"/>
        </w:trPr>
        <w:tc>
          <w:tcPr>
            <w:tcW w:w="540" w:type="dxa"/>
            <w:noWrap/>
          </w:tcPr>
          <w:p w14:paraId="699CD29B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253B9E0" w14:textId="2CFA8F09" w:rsidR="00293526" w:rsidRPr="003121A5" w:rsidRDefault="00293526" w:rsidP="00293526">
            <w:pPr>
              <w:spacing w:after="0" w:line="240" w:lineRule="auto"/>
            </w:pPr>
            <w:r>
              <w:t>Complete a</w:t>
            </w:r>
            <w:r w:rsidRPr="009E0E3E">
              <w:t xml:space="preserve"> </w:t>
            </w:r>
            <w:r w:rsidRPr="00D6676E">
              <w:rPr>
                <w:b/>
              </w:rPr>
              <w:t>MTN-037 Study Gel</w:t>
            </w:r>
            <w:r w:rsidRPr="00D6676E">
              <w:t xml:space="preserve"> </w:t>
            </w:r>
            <w:r w:rsidRPr="000224DB">
              <w:rPr>
                <w:b/>
              </w:rPr>
              <w:t>Prescription</w:t>
            </w:r>
            <w:r>
              <w:t xml:space="preserve"> for the study gel dose to be administered at the respective visit:  Visit 3 (4ml), Visit 5 (16ml), Visit 7 (32 ml).</w:t>
            </w:r>
          </w:p>
          <w:p w14:paraId="605CBDCF" w14:textId="7CCC6124" w:rsidR="00293526" w:rsidRPr="00DC25B3" w:rsidRDefault="00293526" w:rsidP="002935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E0E3E">
              <w:t xml:space="preserve">Deliver </w:t>
            </w:r>
            <w:r>
              <w:t xml:space="preserve">the top (white) copy along with the </w:t>
            </w:r>
            <w:r w:rsidRPr="00DE722B">
              <w:rPr>
                <w:highlight w:val="yellow"/>
              </w:rPr>
              <w:t>[site-specific form</w:t>
            </w:r>
            <w:r>
              <w:t>] to the pharmacy.</w:t>
            </w:r>
          </w:p>
          <w:p w14:paraId="404886C2" w14:textId="59D1CAC5" w:rsidR="00293526" w:rsidRPr="00DC25B3" w:rsidRDefault="00293526" w:rsidP="002935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1D14">
              <w:t xml:space="preserve">Retain yellow copy of prescription in participant’s binder. 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14:paraId="3966A362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196B773" w14:textId="7777777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13DCBA72" w14:textId="77777777" w:rsidTr="00CF1228">
        <w:trPr>
          <w:cantSplit/>
          <w:trHeight w:val="683"/>
        </w:trPr>
        <w:tc>
          <w:tcPr>
            <w:tcW w:w="540" w:type="dxa"/>
            <w:noWrap/>
          </w:tcPr>
          <w:p w14:paraId="639AE0B1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7AAC54F" w14:textId="5737157C" w:rsidR="00293526" w:rsidRDefault="00293526" w:rsidP="00293526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Conduct protocol counseling with participant and document on </w:t>
            </w:r>
            <w:r w:rsidRPr="00CF6ECB">
              <w:rPr>
                <w:rFonts w:cs="Calibri"/>
                <w:b/>
                <w:color w:val="000000"/>
              </w:rPr>
              <w:t>Protocol Counseling Worksheet</w:t>
            </w:r>
            <w:r>
              <w:rPr>
                <w:rFonts w:cs="Calibri"/>
                <w:color w:val="000000"/>
              </w:rPr>
              <w:t>. Offer Study Adherence Guide hand-out.</w:t>
            </w:r>
          </w:p>
        </w:tc>
        <w:tc>
          <w:tcPr>
            <w:tcW w:w="1080" w:type="dxa"/>
            <w:vAlign w:val="center"/>
          </w:tcPr>
          <w:p w14:paraId="7D604DD3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2968798" w14:textId="7777777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25BBE11E" w14:textId="77777777" w:rsidTr="0031473B">
        <w:trPr>
          <w:cantSplit/>
          <w:trHeight w:val="647"/>
        </w:trPr>
        <w:tc>
          <w:tcPr>
            <w:tcW w:w="540" w:type="dxa"/>
            <w:noWrap/>
          </w:tcPr>
          <w:p w14:paraId="7F72341B" w14:textId="06527838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B45E1D9" w14:textId="6B976242" w:rsidR="00293526" w:rsidRPr="00F06C2F" w:rsidRDefault="00293526" w:rsidP="00293526">
            <w:pPr>
              <w:keepLines/>
              <w:spacing w:after="0" w:line="240" w:lineRule="auto"/>
              <w:rPr>
                <w:rFonts w:cs="Calibri"/>
                <w:b/>
                <w:i/>
                <w:color w:val="7030A0"/>
              </w:rPr>
            </w:pPr>
            <w:r>
              <w:t xml:space="preserve">Administer dose of study gel to participant via pre-filled syringe. Document visit number, date, time, and dosage of dose application on </w:t>
            </w:r>
            <w:r w:rsidRPr="001053B2">
              <w:rPr>
                <w:b/>
              </w:rPr>
              <w:t>Dose Administration CRF</w:t>
            </w:r>
          </w:p>
        </w:tc>
        <w:tc>
          <w:tcPr>
            <w:tcW w:w="1080" w:type="dxa"/>
            <w:vAlign w:val="center"/>
          </w:tcPr>
          <w:p w14:paraId="22F62D5B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936C8A2" w14:textId="68CC7286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7674C0A7" w14:textId="77777777" w:rsidTr="0031473B">
        <w:trPr>
          <w:cantSplit/>
          <w:trHeight w:val="647"/>
        </w:trPr>
        <w:tc>
          <w:tcPr>
            <w:tcW w:w="540" w:type="dxa"/>
            <w:noWrap/>
          </w:tcPr>
          <w:p w14:paraId="696508E3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A5C6AB3" w14:textId="04E6F5EC" w:rsidR="00293526" w:rsidRPr="00770EF1" w:rsidRDefault="00770EF1" w:rsidP="00770EF1">
            <w:pPr>
              <w:keepLines/>
              <w:spacing w:after="0" w:line="240" w:lineRule="auto"/>
            </w:pPr>
            <w:r>
              <w:t xml:space="preserve">Administer the Follow-Up WSI assessment and document on the </w:t>
            </w:r>
            <w:r>
              <w:rPr>
                <w:b/>
              </w:rPr>
              <w:t>Behavioral</w:t>
            </w:r>
            <w:r w:rsidRPr="007A4D09">
              <w:rPr>
                <w:b/>
              </w:rPr>
              <w:t xml:space="preserve"> </w:t>
            </w:r>
            <w:r>
              <w:rPr>
                <w:b/>
              </w:rPr>
              <w:t xml:space="preserve">Assessment CRF </w:t>
            </w:r>
            <w:r w:rsidRPr="00CD4ABE">
              <w:t xml:space="preserve">and </w:t>
            </w:r>
            <w:r>
              <w:rPr>
                <w:b/>
              </w:rPr>
              <w:t xml:space="preserve">WSI </w:t>
            </w:r>
            <w:r w:rsidRPr="00FA5614">
              <w:rPr>
                <w:b/>
              </w:rPr>
              <w:t xml:space="preserve">Tracking </w:t>
            </w:r>
            <w:r>
              <w:rPr>
                <w:b/>
              </w:rPr>
              <w:t>CRF</w:t>
            </w:r>
            <w:r>
              <w:t>.</w:t>
            </w:r>
            <w:r>
              <w:t xml:space="preserve"> </w:t>
            </w:r>
            <w:r w:rsidRPr="00770EF1">
              <w:rPr>
                <w:i/>
              </w:rPr>
              <w:t>Note WSI can occur any time after dosing.</w:t>
            </w:r>
            <w:bookmarkStart w:id="1" w:name="_GoBack"/>
            <w:bookmarkEnd w:id="1"/>
          </w:p>
        </w:tc>
        <w:tc>
          <w:tcPr>
            <w:tcW w:w="1080" w:type="dxa"/>
            <w:vAlign w:val="center"/>
          </w:tcPr>
          <w:p w14:paraId="42454DDE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7C9093F" w14:textId="7777777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518160EE" w14:textId="77777777" w:rsidTr="0031473B">
        <w:trPr>
          <w:cantSplit/>
          <w:trHeight w:val="3312"/>
        </w:trPr>
        <w:tc>
          <w:tcPr>
            <w:tcW w:w="540" w:type="dxa"/>
            <w:noWrap/>
          </w:tcPr>
          <w:p w14:paraId="1BDDB5C6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C79B4D3" w14:textId="3D72D8E5" w:rsidR="00293526" w:rsidRDefault="00293526" w:rsidP="00293526">
            <w:pPr>
              <w:keepLines/>
              <w:spacing w:after="0" w:line="240" w:lineRule="auto"/>
            </w:pPr>
            <w:r>
              <w:t>Collect blood for PK testing at time-points following study gel administration (For MTN LC)</w:t>
            </w:r>
          </w:p>
          <w:p w14:paraId="35A93E06" w14:textId="77777777" w:rsidR="00293526" w:rsidRDefault="00293526" w:rsidP="00293526">
            <w:pPr>
              <w:keepLines/>
              <w:numPr>
                <w:ilvl w:val="1"/>
                <w:numId w:val="27"/>
              </w:numPr>
              <w:tabs>
                <w:tab w:val="clear" w:pos="1440"/>
              </w:tabs>
              <w:spacing w:after="0" w:line="240" w:lineRule="auto"/>
              <w:ind w:left="436"/>
            </w:pPr>
            <w:r>
              <w:t xml:space="preserve">1 </w:t>
            </w:r>
            <w:proofErr w:type="spellStart"/>
            <w:r>
              <w:t>hrs</w:t>
            </w:r>
            <w:proofErr w:type="spellEnd"/>
            <w:r>
              <w:t xml:space="preserve">: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38BD3E9A" w14:textId="77777777" w:rsidR="00293526" w:rsidRDefault="00293526" w:rsidP="00293526">
            <w:pPr>
              <w:keepLines/>
              <w:numPr>
                <w:ilvl w:val="1"/>
                <w:numId w:val="27"/>
              </w:numPr>
              <w:tabs>
                <w:tab w:val="clear" w:pos="1440"/>
              </w:tabs>
              <w:spacing w:after="0" w:line="240" w:lineRule="auto"/>
              <w:ind w:left="436"/>
            </w:pPr>
            <w:r>
              <w:t xml:space="preserve">2 </w:t>
            </w:r>
            <w:proofErr w:type="spellStart"/>
            <w:r>
              <w:t>hrs</w:t>
            </w:r>
            <w:proofErr w:type="spellEnd"/>
            <w:r>
              <w:t xml:space="preserve">: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4F176C4A" w14:textId="77777777" w:rsidR="00293526" w:rsidRDefault="00293526" w:rsidP="00293526">
            <w:pPr>
              <w:keepLines/>
              <w:numPr>
                <w:ilvl w:val="1"/>
                <w:numId w:val="27"/>
              </w:numPr>
              <w:tabs>
                <w:tab w:val="clear" w:pos="1440"/>
              </w:tabs>
              <w:spacing w:after="0" w:line="240" w:lineRule="auto"/>
              <w:ind w:left="436"/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: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50A244A0" w14:textId="77777777" w:rsidR="00293526" w:rsidRDefault="00293526" w:rsidP="00293526">
            <w:pPr>
              <w:keepLines/>
              <w:numPr>
                <w:ilvl w:val="1"/>
                <w:numId w:val="27"/>
              </w:numPr>
              <w:tabs>
                <w:tab w:val="clear" w:pos="1440"/>
              </w:tabs>
              <w:spacing w:after="0" w:line="240" w:lineRule="auto"/>
              <w:ind w:left="436"/>
            </w:pPr>
            <w:r>
              <w:t xml:space="preserve">4 </w:t>
            </w:r>
            <w:proofErr w:type="spellStart"/>
            <w:r>
              <w:t>hrs</w:t>
            </w:r>
            <w:proofErr w:type="spellEnd"/>
            <w:r>
              <w:t xml:space="preserve">: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7C2F7D9F" w14:textId="77777777" w:rsidR="00293526" w:rsidRDefault="00293526" w:rsidP="00293526">
            <w:pPr>
              <w:keepLines/>
              <w:numPr>
                <w:ilvl w:val="1"/>
                <w:numId w:val="27"/>
              </w:numPr>
              <w:tabs>
                <w:tab w:val="clear" w:pos="1440"/>
              </w:tabs>
              <w:spacing w:after="0" w:line="240" w:lineRule="auto"/>
              <w:ind w:left="436"/>
            </w:pPr>
            <w:r>
              <w:t xml:space="preserve">5-6 </w:t>
            </w:r>
            <w:proofErr w:type="spellStart"/>
            <w:r>
              <w:t>hrs</w:t>
            </w:r>
            <w:proofErr w:type="spellEnd"/>
            <w:r>
              <w:t xml:space="preserve">: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2080F048" w14:textId="77777777" w:rsidR="00293526" w:rsidRDefault="00293526" w:rsidP="00293526">
            <w:pPr>
              <w:keepLines/>
              <w:spacing w:after="0" w:line="240" w:lineRule="auto"/>
              <w:ind w:left="76"/>
            </w:pPr>
          </w:p>
          <w:p w14:paraId="44F33240" w14:textId="1686497E" w:rsidR="00293526" w:rsidRDefault="00293526" w:rsidP="00293526">
            <w:pPr>
              <w:keepLines/>
              <w:spacing w:after="0" w:line="240" w:lineRule="auto"/>
              <w:ind w:left="76"/>
              <w:rPr>
                <w:i/>
              </w:rPr>
            </w:pPr>
            <w:r w:rsidRPr="00571B9C">
              <w:rPr>
                <w:i/>
              </w:rPr>
              <w:t xml:space="preserve">Note: 24 </w:t>
            </w:r>
            <w:proofErr w:type="spellStart"/>
            <w:r w:rsidRPr="00571B9C">
              <w:rPr>
                <w:i/>
              </w:rPr>
              <w:t>hrs</w:t>
            </w:r>
            <w:proofErr w:type="spellEnd"/>
            <w:r w:rsidRPr="00571B9C">
              <w:rPr>
                <w:i/>
              </w:rPr>
              <w:t xml:space="preserve"> post-dose blood collection to be done at 24 </w:t>
            </w:r>
            <w:proofErr w:type="spellStart"/>
            <w:r w:rsidRPr="00571B9C">
              <w:rPr>
                <w:i/>
              </w:rPr>
              <w:t>hr</w:t>
            </w:r>
            <w:proofErr w:type="spellEnd"/>
            <w:r w:rsidRPr="00571B9C">
              <w:rPr>
                <w:i/>
              </w:rPr>
              <w:t xml:space="preserve"> post-dose visits (V 4, 6, &amp; 8)</w:t>
            </w:r>
          </w:p>
          <w:p w14:paraId="38BE226B" w14:textId="77777777" w:rsidR="00293526" w:rsidRPr="00571B9C" w:rsidRDefault="00293526" w:rsidP="00293526">
            <w:pPr>
              <w:keepLines/>
              <w:spacing w:after="0" w:line="240" w:lineRule="auto"/>
              <w:ind w:left="76"/>
              <w:rPr>
                <w:i/>
              </w:rPr>
            </w:pPr>
          </w:p>
          <w:p w14:paraId="2393335D" w14:textId="77D87507" w:rsidR="00293526" w:rsidRPr="004F73C1" w:rsidRDefault="00293526" w:rsidP="00293526">
            <w:pPr>
              <w:keepLines/>
              <w:spacing w:after="0" w:line="240" w:lineRule="auto"/>
              <w:rPr>
                <w:b/>
              </w:rPr>
            </w:pPr>
            <w:r>
              <w:t xml:space="preserve">Document stored specimen collection on the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 </w:t>
            </w:r>
            <w:r>
              <w:t xml:space="preserve">and </w:t>
            </w:r>
            <w:r>
              <w:rPr>
                <w:b/>
              </w:rPr>
              <w:t>LDMS Tracking Sheet.</w:t>
            </w:r>
          </w:p>
        </w:tc>
        <w:tc>
          <w:tcPr>
            <w:tcW w:w="1080" w:type="dxa"/>
            <w:vAlign w:val="center"/>
          </w:tcPr>
          <w:p w14:paraId="612646BB" w14:textId="02D9A829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14746CDF" w14:textId="2168C214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099B9A2A" w14:textId="77777777" w:rsidTr="006C49CE">
        <w:trPr>
          <w:cantSplit/>
          <w:trHeight w:val="395"/>
        </w:trPr>
        <w:tc>
          <w:tcPr>
            <w:tcW w:w="540" w:type="dxa"/>
            <w:noWrap/>
          </w:tcPr>
          <w:p w14:paraId="3FC33AD1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FB429AF" w14:textId="789BC3F9" w:rsidR="00293526" w:rsidRPr="00126075" w:rsidRDefault="00293526" w:rsidP="006C49CE">
            <w:pPr>
              <w:spacing w:after="0" w:line="240" w:lineRule="auto"/>
            </w:pPr>
            <w:r>
              <w:rPr>
                <w:color w:val="000000"/>
              </w:rPr>
              <w:t xml:space="preserve">Collect post-dosing rectal and Pelvic (if female) specimens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Genital Exam</w:t>
            </w:r>
            <w:r w:rsidRPr="00727FFA">
              <w:rPr>
                <w:b/>
                <w:color w:val="000000"/>
              </w:rPr>
              <w:t xml:space="preserve"> Checklist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080" w:type="dxa"/>
            <w:vAlign w:val="center"/>
          </w:tcPr>
          <w:p w14:paraId="7DAFFC88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377E511" w14:textId="7777777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3D9F5066" w14:textId="77777777" w:rsidTr="00AA36EF">
        <w:trPr>
          <w:cantSplit/>
          <w:trHeight w:val="962"/>
        </w:trPr>
        <w:tc>
          <w:tcPr>
            <w:tcW w:w="540" w:type="dxa"/>
            <w:noWrap/>
          </w:tcPr>
          <w:p w14:paraId="5B5E0DC5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243224C" w14:textId="68127B0E" w:rsidR="00293526" w:rsidRPr="006A25BC" w:rsidRDefault="00293526" w:rsidP="00293526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</w:t>
            </w:r>
            <w:r>
              <w:rPr>
                <w:rFonts w:cs="Calibri"/>
                <w:color w:val="000000"/>
              </w:rPr>
              <w:t xml:space="preserve"> and assess for AEs</w:t>
            </w:r>
            <w:r w:rsidRPr="00ED0877">
              <w:rPr>
                <w:rFonts w:cs="Calibri"/>
                <w:color w:val="000000"/>
              </w:rPr>
              <w:t xml:space="preserve"> identified during </w:t>
            </w:r>
            <w:r>
              <w:rPr>
                <w:rFonts w:cs="Calibri"/>
                <w:color w:val="000000"/>
              </w:rPr>
              <w:t>genital, rectal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update/complete </w:t>
            </w:r>
            <w:r>
              <w:rPr>
                <w:b/>
              </w:rPr>
              <w:t>Concomitant Medications Log</w:t>
            </w:r>
            <w:r>
              <w:t xml:space="preserve"> </w:t>
            </w:r>
            <w:r>
              <w:rPr>
                <w:b/>
              </w:rPr>
              <w:t>CRFs</w:t>
            </w:r>
            <w:r>
              <w:t xml:space="preserve"> and </w:t>
            </w:r>
            <w:r w:rsidRPr="00EC0CEB">
              <w:rPr>
                <w:b/>
                <w:bCs/>
              </w:rPr>
              <w:t>AE Log</w:t>
            </w:r>
            <w:r>
              <w:t xml:space="preserve"> </w:t>
            </w:r>
            <w:r w:rsidRPr="001979C6">
              <w:rPr>
                <w:b/>
              </w:rPr>
              <w:t>CRFs</w:t>
            </w:r>
            <w:r>
              <w:t>, as applicable.</w:t>
            </w:r>
          </w:p>
        </w:tc>
        <w:tc>
          <w:tcPr>
            <w:tcW w:w="1080" w:type="dxa"/>
            <w:vAlign w:val="center"/>
          </w:tcPr>
          <w:p w14:paraId="24878E62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F6E1818" w14:textId="7777777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5B046EAC" w14:textId="77777777" w:rsidTr="0031473B">
        <w:trPr>
          <w:cantSplit/>
          <w:trHeight w:val="548"/>
        </w:trPr>
        <w:tc>
          <w:tcPr>
            <w:tcW w:w="540" w:type="dxa"/>
            <w:noWrap/>
          </w:tcPr>
          <w:p w14:paraId="25877875" w14:textId="77777777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924EE47" w14:textId="340F6ABB" w:rsidR="00293526" w:rsidRPr="00ED0877" w:rsidRDefault="00293526" w:rsidP="00293526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. Treat and/or refer for care as required (includes treatment for RTI, UTI, or STI(s), </w:t>
            </w:r>
            <w:r w:rsidRPr="005C43E5">
              <w:rPr>
                <w:b/>
                <w:i/>
                <w:color w:val="7030A0"/>
              </w:rPr>
              <w:t>if indicated</w:t>
            </w:r>
            <w:r>
              <w:t>).</w:t>
            </w:r>
          </w:p>
        </w:tc>
        <w:tc>
          <w:tcPr>
            <w:tcW w:w="1080" w:type="dxa"/>
            <w:vAlign w:val="center"/>
          </w:tcPr>
          <w:p w14:paraId="78D60875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60F7B92" w14:textId="7777777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50C315D1" w14:textId="77777777" w:rsidTr="0031473B">
        <w:trPr>
          <w:cantSplit/>
          <w:trHeight w:val="323"/>
        </w:trPr>
        <w:tc>
          <w:tcPr>
            <w:tcW w:w="540" w:type="dxa"/>
            <w:noWrap/>
          </w:tcPr>
          <w:p w14:paraId="5C97FFD6" w14:textId="51ACBD2F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E3E8C1C" w14:textId="43A80F53" w:rsidR="00293526" w:rsidRDefault="00293526" w:rsidP="00293526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 xml:space="preserve">Follow-up Visit Y/N </w:t>
            </w:r>
            <w:r w:rsidRPr="00540429">
              <w:t>and</w:t>
            </w:r>
            <w:r>
              <w:rPr>
                <w:b/>
              </w:rPr>
              <w:t xml:space="preserve"> Follow-up Visit Summary</w:t>
            </w:r>
            <w:r>
              <w:t xml:space="preserve"> </w:t>
            </w:r>
            <w:r w:rsidRPr="0017411C">
              <w:rPr>
                <w:b/>
              </w:rPr>
              <w:t>CRF</w:t>
            </w:r>
            <w:r>
              <w:rPr>
                <w:b/>
              </w:rPr>
              <w:t>s</w:t>
            </w:r>
            <w:r w:rsidRPr="0017411C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14:paraId="5091E011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74DDA79" w14:textId="60059833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253F41F7" w14:textId="77777777" w:rsidTr="00662094">
        <w:trPr>
          <w:cantSplit/>
          <w:trHeight w:val="2789"/>
        </w:trPr>
        <w:tc>
          <w:tcPr>
            <w:tcW w:w="540" w:type="dxa"/>
            <w:noWrap/>
          </w:tcPr>
          <w:p w14:paraId="4F5E7385" w14:textId="5696B675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8A1F2B" w14:textId="52AD8C56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Pr="00C315CB">
              <w:t>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5AC4D8B8" w14:textId="6E605124" w:rsidR="00293526" w:rsidRPr="00922D0A" w:rsidRDefault="00293526" w:rsidP="00293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to ensure all required procedures were completed</w:t>
            </w:r>
          </w:p>
          <w:p w14:paraId="3E332C28" w14:textId="52B1EA00" w:rsidR="00293526" w:rsidRPr="00EC48DA" w:rsidRDefault="00293526" w:rsidP="0029352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t xml:space="preserve">Follow-Up WSI is completed and recorded in </w:t>
            </w:r>
            <w:r>
              <w:rPr>
                <w:b/>
              </w:rPr>
              <w:t xml:space="preserve">Behavioral Assessment and WSI Tracking </w:t>
            </w:r>
            <w:r w:rsidRPr="00086B59">
              <w:rPr>
                <w:b/>
              </w:rPr>
              <w:t>CRFs</w:t>
            </w:r>
            <w:r w:rsidRPr="001476E4">
              <w:t xml:space="preserve"> </w:t>
            </w:r>
          </w:p>
          <w:p w14:paraId="4C31E108" w14:textId="0BC56FF5" w:rsidR="00293526" w:rsidRPr="00304413" w:rsidRDefault="00293526" w:rsidP="00293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 xml:space="preserve">LDMS </w:t>
            </w:r>
            <w:r>
              <w:rPr>
                <w:rFonts w:cs="Calibri"/>
                <w:b/>
                <w:iCs/>
                <w:color w:val="000000"/>
              </w:rPr>
              <w:t xml:space="preserve">Tracking </w:t>
            </w:r>
            <w:r w:rsidRPr="00304413">
              <w:rPr>
                <w:rFonts w:cs="Calibri"/>
                <w:b/>
                <w:iCs/>
                <w:color w:val="000000"/>
              </w:rPr>
              <w:t>Sheet</w:t>
            </w:r>
            <w:r>
              <w:rPr>
                <w:rFonts w:cs="Calibri"/>
                <w:iCs/>
                <w:color w:val="000000"/>
              </w:rPr>
              <w:t xml:space="preserve"> and </w:t>
            </w:r>
            <w:r>
              <w:rPr>
                <w:rFonts w:cs="Calibri"/>
                <w:b/>
                <w:iCs/>
                <w:color w:val="000000"/>
              </w:rPr>
              <w:t xml:space="preserve">Specimen Storage CRFs </w:t>
            </w:r>
            <w:r w:rsidRPr="007B6D84">
              <w:rPr>
                <w:rFonts w:cs="Calibri"/>
                <w:iCs/>
                <w:color w:val="000000"/>
              </w:rPr>
              <w:t>and complete and entries are consistent.</w:t>
            </w:r>
          </w:p>
          <w:p w14:paraId="36E45152" w14:textId="77777777" w:rsidR="00293526" w:rsidRPr="00304413" w:rsidRDefault="00293526" w:rsidP="00293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AE Logs CRFs </w:t>
            </w:r>
            <w:r w:rsidRPr="00304413">
              <w:rPr>
                <w:rFonts w:cs="Calibri"/>
                <w:color w:val="000000"/>
              </w:rPr>
              <w:t>and</w:t>
            </w:r>
            <w:r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color w:val="000000"/>
              </w:rPr>
              <w:t xml:space="preserve"> CRF</w:t>
            </w:r>
            <w:r>
              <w:rPr>
                <w:rFonts w:cs="Calibri"/>
                <w:color w:val="000000"/>
              </w:rPr>
              <w:t xml:space="preserve"> to ensure all </w:t>
            </w:r>
            <w:r w:rsidRPr="00304413">
              <w:rPr>
                <w:rFonts w:cs="Calibri"/>
                <w:color w:val="000000"/>
              </w:rPr>
              <w:t>medications</w:t>
            </w:r>
            <w:r>
              <w:rPr>
                <w:rFonts w:cs="Calibri"/>
                <w:color w:val="000000"/>
              </w:rPr>
              <w:t xml:space="preserve"> and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75828749" w14:textId="547E1497" w:rsidR="00293526" w:rsidRPr="00922D0A" w:rsidRDefault="00293526" w:rsidP="00293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1080" w:type="dxa"/>
            <w:vAlign w:val="center"/>
          </w:tcPr>
          <w:p w14:paraId="2B8CF0C9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8FE0CD6" w14:textId="5A324BE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14E49920" w14:textId="77777777" w:rsidTr="0031473B">
        <w:trPr>
          <w:cantSplit/>
          <w:trHeight w:val="377"/>
        </w:trPr>
        <w:tc>
          <w:tcPr>
            <w:tcW w:w="540" w:type="dxa"/>
            <w:noWrap/>
          </w:tcPr>
          <w:p w14:paraId="6BF2B449" w14:textId="6A9E086F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781FE06" w14:textId="77777777" w:rsidR="00293526" w:rsidRDefault="00293526" w:rsidP="00293526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Confirm/schedule 24hr post-dose visit (V 4, 6, 8)</w:t>
            </w:r>
          </w:p>
          <w:p w14:paraId="39478A44" w14:textId="77777777" w:rsidR="00293526" w:rsidRDefault="00293526" w:rsidP="00293526">
            <w:pPr>
              <w:keepLines/>
              <w:spacing w:after="0" w:line="240" w:lineRule="auto"/>
              <w:rPr>
                <w:rFonts w:cs="Calibri"/>
              </w:rPr>
            </w:pPr>
          </w:p>
          <w:p w14:paraId="58FB4A61" w14:textId="3331B691" w:rsidR="00293526" w:rsidRPr="00FE5188" w:rsidRDefault="00293526" w:rsidP="00293526">
            <w:pPr>
              <w:keepLines/>
              <w:spacing w:after="0" w:line="240" w:lineRule="auto"/>
              <w:rPr>
                <w:rFonts w:cs="Calibri"/>
                <w:i/>
              </w:rPr>
            </w:pPr>
            <w:r w:rsidRPr="00FE5188">
              <w:rPr>
                <w:rFonts w:cs="Calibri"/>
                <w:i/>
              </w:rPr>
              <w:t xml:space="preserve">Note: </w:t>
            </w:r>
            <w:r>
              <w:rPr>
                <w:rFonts w:cs="Calibri"/>
                <w:i/>
              </w:rPr>
              <w:t>Coordinate visit time to align with collecting PK and PD samples about 24-hrs after study gel dose administration.</w:t>
            </w:r>
          </w:p>
        </w:tc>
        <w:tc>
          <w:tcPr>
            <w:tcW w:w="1080" w:type="dxa"/>
            <w:vAlign w:val="center"/>
          </w:tcPr>
          <w:p w14:paraId="3B6160CD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21CB7217" w14:textId="364E0837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1FD68CB1" w14:textId="77777777" w:rsidTr="00AA36EF">
        <w:trPr>
          <w:cantSplit/>
          <w:trHeight w:val="971"/>
        </w:trPr>
        <w:tc>
          <w:tcPr>
            <w:tcW w:w="540" w:type="dxa"/>
            <w:noWrap/>
          </w:tcPr>
          <w:p w14:paraId="010FAD82" w14:textId="54EBF60A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180012F" w14:textId="682DA31E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>
              <w:rPr>
                <w:rFonts w:cs="Calibri"/>
                <w:color w:val="000000"/>
              </w:rPr>
              <w:t xml:space="preserve">s, male condoms (as needed),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 before the next visit: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1080" w:type="dxa"/>
            <w:vAlign w:val="center"/>
          </w:tcPr>
          <w:p w14:paraId="36BA4151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22688C2E" w14:textId="4492F5C9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105356DA" w14:textId="77777777" w:rsidTr="0031473B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F351C0" w14:textId="4C065FDB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080" w:type="dxa"/>
            <w:vAlign w:val="center"/>
          </w:tcPr>
          <w:p w14:paraId="7893E759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D1F2ECD" w14:textId="7637DE86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3526" w:rsidRPr="00FD3C45" w14:paraId="1DDE3314" w14:textId="77777777" w:rsidTr="0031473B">
        <w:trPr>
          <w:cantSplit/>
          <w:trHeight w:val="980"/>
        </w:trPr>
        <w:tc>
          <w:tcPr>
            <w:tcW w:w="540" w:type="dxa"/>
            <w:noWrap/>
          </w:tcPr>
          <w:p w14:paraId="31F0C200" w14:textId="36031360" w:rsidR="00293526" w:rsidRDefault="00293526" w:rsidP="00293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20FD6D0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293526" w:rsidRDefault="00293526" w:rsidP="00293526">
            <w:pPr>
              <w:spacing w:after="0" w:line="240" w:lineRule="auto"/>
              <w:rPr>
                <w:u w:val="single"/>
              </w:rPr>
            </w:pPr>
          </w:p>
          <w:p w14:paraId="3A17712E" w14:textId="0EDFB8B4" w:rsidR="00293526" w:rsidRPr="00B074C9" w:rsidRDefault="00293526" w:rsidP="00293526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1AAB37D7" w14:textId="49E6C424" w:rsidR="00293526" w:rsidRDefault="00293526" w:rsidP="00293526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Behavioral Summary</w:t>
            </w:r>
          </w:p>
          <w:p w14:paraId="1D4DD60D" w14:textId="6793CF3F" w:rsidR="00293526" w:rsidRPr="00E922C2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 xml:space="preserve">WSI Tracking </w:t>
            </w:r>
            <w:r>
              <w:rPr>
                <w:i/>
              </w:rPr>
              <w:t xml:space="preserve"> </w:t>
            </w:r>
          </w:p>
          <w:p w14:paraId="0E168591" w14:textId="5A62DCFC" w:rsidR="00293526" w:rsidRPr="003F4190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 (for females)</w:t>
            </w:r>
          </w:p>
          <w:p w14:paraId="662E4B01" w14:textId="2FD94BE5" w:rsidR="00293526" w:rsidRPr="00922D0A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 xml:space="preserve">Anorectal Exam </w:t>
            </w:r>
            <w:r>
              <w:rPr>
                <w:rFonts w:cs="Calibri"/>
                <w:color w:val="000000"/>
              </w:rPr>
              <w:t>and Sigmoidoscopy</w:t>
            </w:r>
          </w:p>
          <w:p w14:paraId="495BF2C6" w14:textId="77777777" w:rsidR="00293526" w:rsidRPr="00922D0A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>Local Laboratory Results</w:t>
            </w:r>
          </w:p>
          <w:p w14:paraId="0EA2F90C" w14:textId="3A8211B7" w:rsidR="00293526" w:rsidRDefault="00293526" w:rsidP="00293526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 w:rsidRPr="00922D0A">
              <w:t xml:space="preserve">Specimen Storage </w:t>
            </w:r>
          </w:p>
          <w:p w14:paraId="2AEE623D" w14:textId="6F54815B" w:rsidR="00293526" w:rsidRDefault="00293526" w:rsidP="00293526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Anorectal Specimen Storage</w:t>
            </w:r>
          </w:p>
          <w:p w14:paraId="17F37F4A" w14:textId="5F918409" w:rsidR="00293526" w:rsidRPr="00922D0A" w:rsidRDefault="00293526" w:rsidP="00293526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Pelvic Specimen Storage (for females)</w:t>
            </w:r>
          </w:p>
          <w:p w14:paraId="50305843" w14:textId="77777777" w:rsidR="00293526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Follow-up Visit Y/N / Summary </w:t>
            </w:r>
          </w:p>
          <w:p w14:paraId="0B304B32" w14:textId="2344333A" w:rsidR="00293526" w:rsidRPr="00922D0A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Dose Administration</w:t>
            </w:r>
            <w:r w:rsidRPr="00922D0A">
              <w:t xml:space="preserve"> </w:t>
            </w:r>
          </w:p>
          <w:p w14:paraId="3545C260" w14:textId="7DC43D20" w:rsidR="00293526" w:rsidRPr="00922D0A" w:rsidRDefault="00293526" w:rsidP="00293526">
            <w:pPr>
              <w:spacing w:after="0" w:line="240" w:lineRule="auto"/>
              <w:rPr>
                <w:i/>
              </w:rPr>
            </w:pPr>
            <w:r w:rsidRPr="00922D0A">
              <w:rPr>
                <w:i/>
              </w:rPr>
              <w:t>If indicated/applicable CRFs</w:t>
            </w:r>
          </w:p>
          <w:p w14:paraId="1D97838A" w14:textId="77777777" w:rsidR="00293526" w:rsidRDefault="00293526" w:rsidP="0029352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589DF47C" w14:textId="77777777" w:rsidR="00293526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79701F23" w14:textId="3553989E" w:rsidR="00293526" w:rsidRPr="00563B5C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67D0A254" w14:textId="4D05FAB7" w:rsidR="00293526" w:rsidRPr="00FD3C45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7D7EA3B8" w14:textId="5DA24506" w:rsidR="00293526" w:rsidRPr="00922D0A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>Vital Signs</w:t>
            </w:r>
          </w:p>
          <w:p w14:paraId="7E5BD3B5" w14:textId="49B46C89" w:rsidR="00293526" w:rsidRPr="00922D0A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>Physical Exam</w:t>
            </w:r>
          </w:p>
          <w:p w14:paraId="53E87CC7" w14:textId="77777777" w:rsidR="00293526" w:rsidRPr="00922D0A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>STI Test Results</w:t>
            </w:r>
          </w:p>
          <w:p w14:paraId="60086F13" w14:textId="3DE561F3" w:rsidR="00293526" w:rsidRPr="00922D0A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22D0A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(for females)</w:t>
            </w:r>
          </w:p>
          <w:p w14:paraId="6555C73A" w14:textId="62FC0CCA" w:rsidR="00293526" w:rsidRDefault="00293526" w:rsidP="00293526">
            <w:pPr>
              <w:tabs>
                <w:tab w:val="left" w:pos="360"/>
              </w:tabs>
              <w:spacing w:after="0" w:line="240" w:lineRule="auto"/>
            </w:pPr>
          </w:p>
          <w:p w14:paraId="26C8FB3A" w14:textId="77777777" w:rsidR="00293526" w:rsidRPr="00B074C9" w:rsidRDefault="00293526" w:rsidP="00293526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4B0719E7" w14:textId="29A165AE" w:rsidR="00293526" w:rsidRDefault="00293526" w:rsidP="00293526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MTN-037 Study Gel Prescription</w:t>
            </w:r>
          </w:p>
          <w:p w14:paraId="49AE0352" w14:textId="7FDFE2A7" w:rsidR="00293526" w:rsidRPr="00B074C9" w:rsidRDefault="00293526" w:rsidP="00293526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31049C28" w14:textId="3B680544" w:rsidR="00293526" w:rsidRPr="00AD732F" w:rsidRDefault="00293526" w:rsidP="00293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Pelvic Exam Diagrams, </w:t>
            </w:r>
            <w:r>
              <w:rPr>
                <w:i/>
              </w:rPr>
              <w:t>if applicable (for females)</w:t>
            </w:r>
          </w:p>
          <w:p w14:paraId="55C15924" w14:textId="77777777" w:rsidR="00293526" w:rsidRDefault="00293526" w:rsidP="00293526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LDMS Specimen Tracking Sheet</w:t>
            </w:r>
          </w:p>
          <w:p w14:paraId="7C4F3ACF" w14:textId="3CA56AF2" w:rsidR="00293526" w:rsidRPr="00AD732F" w:rsidRDefault="00293526" w:rsidP="00293526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6901BFA" w14:textId="77777777" w:rsidR="00293526" w:rsidRPr="00FD3C45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18DF433" w14:textId="48E93780" w:rsidR="00293526" w:rsidRDefault="00293526" w:rsidP="0029352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13CAF442" w:rsidR="00614E0D" w:rsidRDefault="00614E0D" w:rsidP="00070480">
      <w:pPr>
        <w:spacing w:line="240" w:lineRule="auto"/>
      </w:pPr>
    </w:p>
    <w:p w14:paraId="6C0936BB" w14:textId="2175054C" w:rsidR="00CB240F" w:rsidRDefault="00CB240F" w:rsidP="00614E0D">
      <w:pPr>
        <w:ind w:firstLine="720"/>
      </w:pPr>
    </w:p>
    <w:p w14:paraId="6548A12C" w14:textId="77777777" w:rsidR="00CB240F" w:rsidRPr="00CB240F" w:rsidRDefault="00CB240F" w:rsidP="00CB240F"/>
    <w:p w14:paraId="198F5330" w14:textId="77777777" w:rsidR="00CB240F" w:rsidRPr="00CB240F" w:rsidRDefault="00CB240F" w:rsidP="00CB240F"/>
    <w:p w14:paraId="2158FBF1" w14:textId="05CD4BAE" w:rsidR="007E46F6" w:rsidRPr="00CB240F" w:rsidRDefault="00CB240F" w:rsidP="00CB240F">
      <w:pPr>
        <w:tabs>
          <w:tab w:val="left" w:pos="4620"/>
        </w:tabs>
      </w:pPr>
      <w:r>
        <w:tab/>
      </w:r>
    </w:p>
    <w:sectPr w:rsidR="007E46F6" w:rsidRPr="00CB240F" w:rsidSect="0031473B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61B75" w14:textId="77777777" w:rsidR="007000CF" w:rsidRDefault="007000CF" w:rsidP="009F793F">
      <w:pPr>
        <w:spacing w:after="0" w:line="240" w:lineRule="auto"/>
      </w:pPr>
      <w:r>
        <w:separator/>
      </w:r>
    </w:p>
  </w:endnote>
  <w:endnote w:type="continuationSeparator" w:id="0">
    <w:p w14:paraId="6B5D3B71" w14:textId="77777777" w:rsidR="007000CF" w:rsidRDefault="007000CF" w:rsidP="009F793F">
      <w:pPr>
        <w:spacing w:after="0" w:line="240" w:lineRule="auto"/>
      </w:pPr>
      <w:r>
        <w:continuationSeparator/>
      </w:r>
    </w:p>
  </w:endnote>
  <w:endnote w:type="continuationNotice" w:id="1">
    <w:p w14:paraId="0A07EE66" w14:textId="77777777" w:rsidR="00E77179" w:rsidRDefault="00E77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6E2F5DF5" w:rsidR="007000CF" w:rsidRDefault="008557D2" w:rsidP="00614E0D">
    <w:pPr>
      <w:pStyle w:val="Footer"/>
      <w:tabs>
        <w:tab w:val="clear" w:pos="9360"/>
        <w:tab w:val="right" w:pos="10080"/>
      </w:tabs>
      <w:ind w:left="90"/>
    </w:pPr>
    <w:r>
      <w:t>MTN-037</w:t>
    </w:r>
    <w:r w:rsidR="007000CF">
      <w:t xml:space="preserve"> </w:t>
    </w:r>
    <w:r w:rsidR="00096A6E">
      <w:t xml:space="preserve">Visit 3, 5, 7 (Dosing) </w:t>
    </w:r>
    <w:r w:rsidR="00CB240F">
      <w:t>Checklist – Version 1</w:t>
    </w:r>
    <w:r w:rsidR="007000CF">
      <w:t>.</w:t>
    </w:r>
    <w:r w:rsidR="00770EF1">
      <w:t>2</w:t>
    </w:r>
    <w:r w:rsidR="007000CF">
      <w:t xml:space="preserve">, </w:t>
    </w:r>
    <w:r w:rsidR="00770EF1">
      <w:t>17 September</w:t>
    </w:r>
    <w:r w:rsidR="00BE4E05">
      <w:t xml:space="preserve"> </w:t>
    </w:r>
    <w:r w:rsidR="00CB240F">
      <w:t>2018</w:t>
    </w:r>
    <w:r w:rsidR="00096A6E">
      <w:tab/>
    </w:r>
    <w:r w:rsidR="007000CF"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755FC4">
      <w:rPr>
        <w:b/>
        <w:bCs/>
        <w:noProof/>
      </w:rPr>
      <w:t>4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755FC4">
      <w:rPr>
        <w:b/>
        <w:bCs/>
        <w:noProof/>
      </w:rPr>
      <w:t>4</w:t>
    </w:r>
    <w:r w:rsidR="007000C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1BFB" w14:textId="77777777" w:rsidR="007000CF" w:rsidRDefault="007000CF" w:rsidP="009F793F">
      <w:pPr>
        <w:spacing w:after="0" w:line="240" w:lineRule="auto"/>
      </w:pPr>
      <w:r>
        <w:separator/>
      </w:r>
    </w:p>
  </w:footnote>
  <w:footnote w:type="continuationSeparator" w:id="0">
    <w:p w14:paraId="21D321C6" w14:textId="77777777" w:rsidR="007000CF" w:rsidRDefault="007000CF" w:rsidP="009F793F">
      <w:pPr>
        <w:spacing w:after="0" w:line="240" w:lineRule="auto"/>
      </w:pPr>
      <w:r>
        <w:continuationSeparator/>
      </w:r>
    </w:p>
  </w:footnote>
  <w:footnote w:type="continuationNotice" w:id="1">
    <w:p w14:paraId="50D6B24A" w14:textId="77777777" w:rsidR="00E77179" w:rsidRDefault="00E77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1980"/>
      <w:gridCol w:w="4050"/>
    </w:tblGrid>
    <w:tr w:rsidR="007000CF" w14:paraId="042E9042" w14:textId="77777777" w:rsidTr="0031473B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2A35EA0D" w:rsidR="007000CF" w:rsidRPr="00BC6002" w:rsidRDefault="00617C3D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MTN-037</w:t>
          </w:r>
          <w:r w:rsidR="00A72DD2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 w:rsidR="000C2209">
            <w:rPr>
              <w:b/>
              <w:sz w:val="24"/>
            </w:rPr>
            <w:t xml:space="preserve">Dosing </w:t>
          </w:r>
          <w:r w:rsidR="007000CF" w:rsidRPr="00BC6002">
            <w:rPr>
              <w:b/>
              <w:sz w:val="24"/>
            </w:rPr>
            <w:t>Visit</w:t>
          </w:r>
          <w:r w:rsidR="000C2209">
            <w:rPr>
              <w:b/>
              <w:sz w:val="24"/>
            </w:rPr>
            <w:t xml:space="preserve"> (V 3, 5, &amp; 7)</w:t>
          </w:r>
          <w:r w:rsidR="007000CF" w:rsidRPr="00BC6002">
            <w:rPr>
              <w:b/>
              <w:sz w:val="24"/>
            </w:rPr>
            <w:t xml:space="preserve"> Checklist</w:t>
          </w:r>
        </w:p>
      </w:tc>
    </w:tr>
    <w:tr w:rsidR="007000CF" w14:paraId="67852C1D" w14:textId="16CD2404" w:rsidTr="0031473B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198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405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31473B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52F76F80" w:rsidR="007000CF" w:rsidRDefault="00FE5188" w:rsidP="00BC6002">
          <w:pPr>
            <w:pStyle w:val="Header"/>
          </w:pPr>
          <w:r>
            <w:t>Follow-up</w:t>
          </w:r>
        </w:p>
      </w:tc>
      <w:tc>
        <w:tcPr>
          <w:tcW w:w="1980" w:type="dxa"/>
          <w:shd w:val="clear" w:color="auto" w:fill="D9D9D9" w:themeFill="background1" w:themeFillShade="D9"/>
          <w:vAlign w:val="center"/>
        </w:tcPr>
        <w:p w14:paraId="5D206012" w14:textId="3A557842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 w:rsidR="00C70999">
            <w:rPr>
              <w:b/>
            </w:rPr>
            <w:t xml:space="preserve"> (Visit)</w:t>
          </w:r>
          <w:r>
            <w:rPr>
              <w:b/>
            </w:rPr>
            <w:t>:</w:t>
          </w:r>
        </w:p>
      </w:tc>
      <w:tc>
        <w:tcPr>
          <w:tcW w:w="4050" w:type="dxa"/>
          <w:vAlign w:val="center"/>
        </w:tcPr>
        <w:p w14:paraId="2B8EF66D" w14:textId="73C0150D" w:rsidR="007000CF" w:rsidRDefault="007306F8" w:rsidP="007B6D84">
          <w:pPr>
            <w:pStyle w:val="Header"/>
          </w:pPr>
          <w:r>
            <w:sym w:font="Symbol" w:char="F092"/>
          </w:r>
          <w:r>
            <w:t xml:space="preserve"> </w:t>
          </w:r>
          <w:r w:rsidR="00D1042D">
            <w:t>3.0 (</w:t>
          </w:r>
          <w:r>
            <w:t>V</w:t>
          </w:r>
          <w:r w:rsidR="00BB375B">
            <w:t>3</w:t>
          </w:r>
          <w:r w:rsidR="00D1042D">
            <w:t>)</w:t>
          </w:r>
          <w:r w:rsidR="001053B2">
            <w:t xml:space="preserve">        </w:t>
          </w:r>
          <w:r w:rsidR="001053B2">
            <w:sym w:font="Symbol" w:char="F092"/>
          </w:r>
          <w:r w:rsidR="001053B2">
            <w:t xml:space="preserve"> </w:t>
          </w:r>
          <w:r w:rsidR="00D1042D">
            <w:t>6.0 (</w:t>
          </w:r>
          <w:r w:rsidR="00BB375B">
            <w:t>V5</w:t>
          </w:r>
          <w:r w:rsidR="00D1042D">
            <w:t>)</w:t>
          </w:r>
          <w:r w:rsidR="001053B2">
            <w:t xml:space="preserve">            </w:t>
          </w:r>
          <w:r w:rsidR="001053B2">
            <w:sym w:font="Symbol" w:char="F092"/>
          </w:r>
          <w:r w:rsidR="001053B2">
            <w:t xml:space="preserve"> </w:t>
          </w:r>
          <w:r w:rsidR="00D1042D">
            <w:t>9.0 (</w:t>
          </w:r>
          <w:r w:rsidR="00BB375B">
            <w:t>V7</w:t>
          </w:r>
          <w:r w:rsidR="00D1042D">
            <w:t>)</w:t>
          </w:r>
          <w:r w:rsidR="001053B2">
            <w:t xml:space="preserve">    </w:t>
          </w: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7553"/>
    <w:multiLevelType w:val="hybridMultilevel"/>
    <w:tmpl w:val="7B665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0F36197"/>
    <w:multiLevelType w:val="hybridMultilevel"/>
    <w:tmpl w:val="4A588D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24AF8"/>
    <w:multiLevelType w:val="hybridMultilevel"/>
    <w:tmpl w:val="CD8E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24"/>
  </w:num>
  <w:num w:numId="5">
    <w:abstractNumId w:val="15"/>
  </w:num>
  <w:num w:numId="6">
    <w:abstractNumId w:val="35"/>
  </w:num>
  <w:num w:numId="7">
    <w:abstractNumId w:val="6"/>
  </w:num>
  <w:num w:numId="8">
    <w:abstractNumId w:val="20"/>
  </w:num>
  <w:num w:numId="9">
    <w:abstractNumId w:val="25"/>
  </w:num>
  <w:num w:numId="10">
    <w:abstractNumId w:val="11"/>
  </w:num>
  <w:num w:numId="11">
    <w:abstractNumId w:val="29"/>
  </w:num>
  <w:num w:numId="12">
    <w:abstractNumId w:val="17"/>
  </w:num>
  <w:num w:numId="13">
    <w:abstractNumId w:val="4"/>
  </w:num>
  <w:num w:numId="14">
    <w:abstractNumId w:val="2"/>
  </w:num>
  <w:num w:numId="15">
    <w:abstractNumId w:val="34"/>
  </w:num>
  <w:num w:numId="16">
    <w:abstractNumId w:val="5"/>
  </w:num>
  <w:num w:numId="17">
    <w:abstractNumId w:val="0"/>
  </w:num>
  <w:num w:numId="18">
    <w:abstractNumId w:val="31"/>
  </w:num>
  <w:num w:numId="19">
    <w:abstractNumId w:val="12"/>
  </w:num>
  <w:num w:numId="20">
    <w:abstractNumId w:val="27"/>
  </w:num>
  <w:num w:numId="21">
    <w:abstractNumId w:val="18"/>
  </w:num>
  <w:num w:numId="22">
    <w:abstractNumId w:val="32"/>
  </w:num>
  <w:num w:numId="23">
    <w:abstractNumId w:val="21"/>
  </w:num>
  <w:num w:numId="24">
    <w:abstractNumId w:val="30"/>
  </w:num>
  <w:num w:numId="25">
    <w:abstractNumId w:val="22"/>
  </w:num>
  <w:num w:numId="26">
    <w:abstractNumId w:val="10"/>
  </w:num>
  <w:num w:numId="27">
    <w:abstractNumId w:val="14"/>
  </w:num>
  <w:num w:numId="28">
    <w:abstractNumId w:val="23"/>
  </w:num>
  <w:num w:numId="29">
    <w:abstractNumId w:val="19"/>
  </w:num>
  <w:num w:numId="30">
    <w:abstractNumId w:val="1"/>
  </w:num>
  <w:num w:numId="31">
    <w:abstractNumId w:val="13"/>
  </w:num>
  <w:num w:numId="32">
    <w:abstractNumId w:val="3"/>
  </w:num>
  <w:num w:numId="33">
    <w:abstractNumId w:val="7"/>
  </w:num>
  <w:num w:numId="34">
    <w:abstractNumId w:val="9"/>
  </w:num>
  <w:num w:numId="35">
    <w:abstractNumId w:val="28"/>
  </w:num>
  <w:num w:numId="36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1215E"/>
    <w:rsid w:val="000358E4"/>
    <w:rsid w:val="00037211"/>
    <w:rsid w:val="00053702"/>
    <w:rsid w:val="00054731"/>
    <w:rsid w:val="00060349"/>
    <w:rsid w:val="00064EDE"/>
    <w:rsid w:val="00070480"/>
    <w:rsid w:val="00086573"/>
    <w:rsid w:val="00092168"/>
    <w:rsid w:val="00096A6E"/>
    <w:rsid w:val="000A0C56"/>
    <w:rsid w:val="000A39E5"/>
    <w:rsid w:val="000A5051"/>
    <w:rsid w:val="000C21DF"/>
    <w:rsid w:val="000C2209"/>
    <w:rsid w:val="000C52A7"/>
    <w:rsid w:val="000F0091"/>
    <w:rsid w:val="000F2EAE"/>
    <w:rsid w:val="000F5CAC"/>
    <w:rsid w:val="000F62CC"/>
    <w:rsid w:val="00101C33"/>
    <w:rsid w:val="001053B2"/>
    <w:rsid w:val="00105C6E"/>
    <w:rsid w:val="00114A36"/>
    <w:rsid w:val="00126075"/>
    <w:rsid w:val="00126BDB"/>
    <w:rsid w:val="00126E27"/>
    <w:rsid w:val="0014272D"/>
    <w:rsid w:val="00143F22"/>
    <w:rsid w:val="0016554F"/>
    <w:rsid w:val="00171383"/>
    <w:rsid w:val="001804F5"/>
    <w:rsid w:val="001A1E08"/>
    <w:rsid w:val="001A468D"/>
    <w:rsid w:val="001A59A5"/>
    <w:rsid w:val="001B6722"/>
    <w:rsid w:val="001F15E7"/>
    <w:rsid w:val="001F23C0"/>
    <w:rsid w:val="00202E99"/>
    <w:rsid w:val="00205D4F"/>
    <w:rsid w:val="00212632"/>
    <w:rsid w:val="00216A79"/>
    <w:rsid w:val="00217745"/>
    <w:rsid w:val="00221117"/>
    <w:rsid w:val="00227BFD"/>
    <w:rsid w:val="00235569"/>
    <w:rsid w:val="002367E0"/>
    <w:rsid w:val="00240F17"/>
    <w:rsid w:val="00242A75"/>
    <w:rsid w:val="0025385F"/>
    <w:rsid w:val="002559AF"/>
    <w:rsid w:val="002649A8"/>
    <w:rsid w:val="00265055"/>
    <w:rsid w:val="00282D57"/>
    <w:rsid w:val="00284E57"/>
    <w:rsid w:val="00293526"/>
    <w:rsid w:val="00293E06"/>
    <w:rsid w:val="002B32B4"/>
    <w:rsid w:val="002C4907"/>
    <w:rsid w:val="002E60A7"/>
    <w:rsid w:val="002F7BC4"/>
    <w:rsid w:val="00300A85"/>
    <w:rsid w:val="00307E5A"/>
    <w:rsid w:val="003121A5"/>
    <w:rsid w:val="0031473B"/>
    <w:rsid w:val="0031724C"/>
    <w:rsid w:val="00336A43"/>
    <w:rsid w:val="00353836"/>
    <w:rsid w:val="003779CC"/>
    <w:rsid w:val="003802D0"/>
    <w:rsid w:val="00392716"/>
    <w:rsid w:val="0039604C"/>
    <w:rsid w:val="00396443"/>
    <w:rsid w:val="003A0334"/>
    <w:rsid w:val="003A0974"/>
    <w:rsid w:val="003A29DD"/>
    <w:rsid w:val="003C7FA7"/>
    <w:rsid w:val="003D3809"/>
    <w:rsid w:val="003F4190"/>
    <w:rsid w:val="004305CA"/>
    <w:rsid w:val="0043702E"/>
    <w:rsid w:val="004428E2"/>
    <w:rsid w:val="004450A5"/>
    <w:rsid w:val="00460723"/>
    <w:rsid w:val="00460D15"/>
    <w:rsid w:val="00464A92"/>
    <w:rsid w:val="0047451F"/>
    <w:rsid w:val="00495D58"/>
    <w:rsid w:val="00497C26"/>
    <w:rsid w:val="004A626D"/>
    <w:rsid w:val="004B290B"/>
    <w:rsid w:val="004C7FBD"/>
    <w:rsid w:val="004D0505"/>
    <w:rsid w:val="004D191C"/>
    <w:rsid w:val="004D7A37"/>
    <w:rsid w:val="004F73C1"/>
    <w:rsid w:val="0050683B"/>
    <w:rsid w:val="00510CF4"/>
    <w:rsid w:val="005166D4"/>
    <w:rsid w:val="0051790B"/>
    <w:rsid w:val="00520E89"/>
    <w:rsid w:val="00531A5C"/>
    <w:rsid w:val="005406FE"/>
    <w:rsid w:val="00547611"/>
    <w:rsid w:val="005479FD"/>
    <w:rsid w:val="005519A9"/>
    <w:rsid w:val="00563B5C"/>
    <w:rsid w:val="00571B9C"/>
    <w:rsid w:val="005A47BD"/>
    <w:rsid w:val="005A4CEB"/>
    <w:rsid w:val="005C1182"/>
    <w:rsid w:val="005C7A1C"/>
    <w:rsid w:val="005D5C98"/>
    <w:rsid w:val="005D7C3A"/>
    <w:rsid w:val="005F2372"/>
    <w:rsid w:val="005F659A"/>
    <w:rsid w:val="005F694F"/>
    <w:rsid w:val="006112B1"/>
    <w:rsid w:val="00614343"/>
    <w:rsid w:val="00614E0D"/>
    <w:rsid w:val="00617C3D"/>
    <w:rsid w:val="00621207"/>
    <w:rsid w:val="00627927"/>
    <w:rsid w:val="0063574B"/>
    <w:rsid w:val="00646227"/>
    <w:rsid w:val="0065384F"/>
    <w:rsid w:val="00653F1D"/>
    <w:rsid w:val="006556C5"/>
    <w:rsid w:val="00656EF7"/>
    <w:rsid w:val="00662094"/>
    <w:rsid w:val="00677735"/>
    <w:rsid w:val="00684646"/>
    <w:rsid w:val="00684EB2"/>
    <w:rsid w:val="006A14E7"/>
    <w:rsid w:val="006A25BC"/>
    <w:rsid w:val="006A580C"/>
    <w:rsid w:val="006A6D70"/>
    <w:rsid w:val="006B0B4F"/>
    <w:rsid w:val="006B0F82"/>
    <w:rsid w:val="006C02D2"/>
    <w:rsid w:val="006C18CD"/>
    <w:rsid w:val="006C49CE"/>
    <w:rsid w:val="006C59B4"/>
    <w:rsid w:val="006D5616"/>
    <w:rsid w:val="006D716A"/>
    <w:rsid w:val="006F336B"/>
    <w:rsid w:val="006F7183"/>
    <w:rsid w:val="007000CF"/>
    <w:rsid w:val="00727FFA"/>
    <w:rsid w:val="007306F8"/>
    <w:rsid w:val="00740FD9"/>
    <w:rsid w:val="00755FC4"/>
    <w:rsid w:val="00761F3A"/>
    <w:rsid w:val="00770EF1"/>
    <w:rsid w:val="00773520"/>
    <w:rsid w:val="00780A45"/>
    <w:rsid w:val="00781E44"/>
    <w:rsid w:val="00786108"/>
    <w:rsid w:val="0078621E"/>
    <w:rsid w:val="007961A0"/>
    <w:rsid w:val="007A5358"/>
    <w:rsid w:val="007B1C37"/>
    <w:rsid w:val="007B606C"/>
    <w:rsid w:val="007B6D84"/>
    <w:rsid w:val="007C6995"/>
    <w:rsid w:val="007E17C3"/>
    <w:rsid w:val="007E46F6"/>
    <w:rsid w:val="007F2169"/>
    <w:rsid w:val="00801274"/>
    <w:rsid w:val="00803B03"/>
    <w:rsid w:val="00810DD4"/>
    <w:rsid w:val="0082040A"/>
    <w:rsid w:val="0082089B"/>
    <w:rsid w:val="00830555"/>
    <w:rsid w:val="00831E2C"/>
    <w:rsid w:val="008557D2"/>
    <w:rsid w:val="00884DB9"/>
    <w:rsid w:val="00896D3D"/>
    <w:rsid w:val="008A09E4"/>
    <w:rsid w:val="008A67DC"/>
    <w:rsid w:val="008B0276"/>
    <w:rsid w:val="008D72B2"/>
    <w:rsid w:val="008E39EA"/>
    <w:rsid w:val="00905D87"/>
    <w:rsid w:val="00905EEA"/>
    <w:rsid w:val="009118C7"/>
    <w:rsid w:val="00916C80"/>
    <w:rsid w:val="00922D0A"/>
    <w:rsid w:val="0092453E"/>
    <w:rsid w:val="009300F1"/>
    <w:rsid w:val="009309E1"/>
    <w:rsid w:val="00934150"/>
    <w:rsid w:val="00934F41"/>
    <w:rsid w:val="009355D6"/>
    <w:rsid w:val="00935D23"/>
    <w:rsid w:val="00952B55"/>
    <w:rsid w:val="0095592F"/>
    <w:rsid w:val="00955BB3"/>
    <w:rsid w:val="009631E1"/>
    <w:rsid w:val="0096392E"/>
    <w:rsid w:val="00971135"/>
    <w:rsid w:val="0098393E"/>
    <w:rsid w:val="00983CC3"/>
    <w:rsid w:val="00984692"/>
    <w:rsid w:val="009A1159"/>
    <w:rsid w:val="009B5EA3"/>
    <w:rsid w:val="009B6CBF"/>
    <w:rsid w:val="009C1915"/>
    <w:rsid w:val="009C5C5E"/>
    <w:rsid w:val="009D59D7"/>
    <w:rsid w:val="009F0FAA"/>
    <w:rsid w:val="009F58F4"/>
    <w:rsid w:val="009F793F"/>
    <w:rsid w:val="009F7C12"/>
    <w:rsid w:val="00A07FAA"/>
    <w:rsid w:val="00A31FAC"/>
    <w:rsid w:val="00A36057"/>
    <w:rsid w:val="00A36F43"/>
    <w:rsid w:val="00A4148F"/>
    <w:rsid w:val="00A44FB7"/>
    <w:rsid w:val="00A547AC"/>
    <w:rsid w:val="00A60B79"/>
    <w:rsid w:val="00A612A1"/>
    <w:rsid w:val="00A63AA2"/>
    <w:rsid w:val="00A6653B"/>
    <w:rsid w:val="00A72DD2"/>
    <w:rsid w:val="00A8001E"/>
    <w:rsid w:val="00A852E2"/>
    <w:rsid w:val="00A9122D"/>
    <w:rsid w:val="00AA19C6"/>
    <w:rsid w:val="00AA36EF"/>
    <w:rsid w:val="00AA682F"/>
    <w:rsid w:val="00AB184A"/>
    <w:rsid w:val="00AC2C9D"/>
    <w:rsid w:val="00AC6EDE"/>
    <w:rsid w:val="00AD2CB4"/>
    <w:rsid w:val="00AD732F"/>
    <w:rsid w:val="00AE0607"/>
    <w:rsid w:val="00AE171C"/>
    <w:rsid w:val="00AE510C"/>
    <w:rsid w:val="00B01C78"/>
    <w:rsid w:val="00B048AB"/>
    <w:rsid w:val="00B074C9"/>
    <w:rsid w:val="00B16724"/>
    <w:rsid w:val="00B17A7A"/>
    <w:rsid w:val="00B25BAE"/>
    <w:rsid w:val="00B3730B"/>
    <w:rsid w:val="00B413D2"/>
    <w:rsid w:val="00B45A90"/>
    <w:rsid w:val="00B45C2A"/>
    <w:rsid w:val="00B4687F"/>
    <w:rsid w:val="00B54577"/>
    <w:rsid w:val="00B8759A"/>
    <w:rsid w:val="00BB3716"/>
    <w:rsid w:val="00BB375B"/>
    <w:rsid w:val="00BC6002"/>
    <w:rsid w:val="00BD0CD7"/>
    <w:rsid w:val="00BD5288"/>
    <w:rsid w:val="00BD7B0A"/>
    <w:rsid w:val="00BE3482"/>
    <w:rsid w:val="00BE4E05"/>
    <w:rsid w:val="00BE74BE"/>
    <w:rsid w:val="00C12C1F"/>
    <w:rsid w:val="00C345A7"/>
    <w:rsid w:val="00C55A1A"/>
    <w:rsid w:val="00C70999"/>
    <w:rsid w:val="00C73028"/>
    <w:rsid w:val="00C7620C"/>
    <w:rsid w:val="00C84496"/>
    <w:rsid w:val="00C84B53"/>
    <w:rsid w:val="00C85A42"/>
    <w:rsid w:val="00CA7C9B"/>
    <w:rsid w:val="00CB240F"/>
    <w:rsid w:val="00CC23A9"/>
    <w:rsid w:val="00CD79C9"/>
    <w:rsid w:val="00CF1228"/>
    <w:rsid w:val="00D018B9"/>
    <w:rsid w:val="00D1042D"/>
    <w:rsid w:val="00D130FF"/>
    <w:rsid w:val="00D14829"/>
    <w:rsid w:val="00D16ED7"/>
    <w:rsid w:val="00D17EEC"/>
    <w:rsid w:val="00D27A6C"/>
    <w:rsid w:val="00D302A3"/>
    <w:rsid w:val="00D32A93"/>
    <w:rsid w:val="00D34858"/>
    <w:rsid w:val="00D44E35"/>
    <w:rsid w:val="00D46866"/>
    <w:rsid w:val="00D4722F"/>
    <w:rsid w:val="00D50380"/>
    <w:rsid w:val="00D6676E"/>
    <w:rsid w:val="00D70113"/>
    <w:rsid w:val="00D740EB"/>
    <w:rsid w:val="00D75E4D"/>
    <w:rsid w:val="00D80AD7"/>
    <w:rsid w:val="00D811E4"/>
    <w:rsid w:val="00D92E19"/>
    <w:rsid w:val="00DA30BE"/>
    <w:rsid w:val="00DB21C4"/>
    <w:rsid w:val="00DC25B3"/>
    <w:rsid w:val="00DD0E95"/>
    <w:rsid w:val="00DE03E3"/>
    <w:rsid w:val="00DE42B2"/>
    <w:rsid w:val="00DE6329"/>
    <w:rsid w:val="00E17645"/>
    <w:rsid w:val="00E21793"/>
    <w:rsid w:val="00E2197A"/>
    <w:rsid w:val="00E379FB"/>
    <w:rsid w:val="00E53EC3"/>
    <w:rsid w:val="00E6210A"/>
    <w:rsid w:val="00E631E8"/>
    <w:rsid w:val="00E63E15"/>
    <w:rsid w:val="00E64917"/>
    <w:rsid w:val="00E670F4"/>
    <w:rsid w:val="00E712A4"/>
    <w:rsid w:val="00E77179"/>
    <w:rsid w:val="00E80D77"/>
    <w:rsid w:val="00E922C2"/>
    <w:rsid w:val="00EA3D2B"/>
    <w:rsid w:val="00EA63C6"/>
    <w:rsid w:val="00EA71DD"/>
    <w:rsid w:val="00EB40B9"/>
    <w:rsid w:val="00ED0877"/>
    <w:rsid w:val="00ED23A5"/>
    <w:rsid w:val="00ED29D8"/>
    <w:rsid w:val="00ED2C43"/>
    <w:rsid w:val="00F005B6"/>
    <w:rsid w:val="00F06C2F"/>
    <w:rsid w:val="00F16284"/>
    <w:rsid w:val="00F217D6"/>
    <w:rsid w:val="00F34C2E"/>
    <w:rsid w:val="00F42283"/>
    <w:rsid w:val="00F43502"/>
    <w:rsid w:val="00F63B64"/>
    <w:rsid w:val="00F67290"/>
    <w:rsid w:val="00F707D3"/>
    <w:rsid w:val="00F74E2A"/>
    <w:rsid w:val="00F86170"/>
    <w:rsid w:val="00F95FC9"/>
    <w:rsid w:val="00FA4273"/>
    <w:rsid w:val="00FB2B68"/>
    <w:rsid w:val="00FB4C41"/>
    <w:rsid w:val="00FC19B7"/>
    <w:rsid w:val="00FC6A72"/>
    <w:rsid w:val="00FD3C45"/>
    <w:rsid w:val="00FE5084"/>
    <w:rsid w:val="00FE5188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StudyDoc xmlns="12B831CE-9CB7-475E-A187-1A84859FECC9" xsi:nil="true"/>
    <ProtocolVersion xmlns="12B831CE-9CB7-475E-A187-1A84859FECC9">0.1</ProtocolVersion>
    <ForReview xmlns="12B831CE-9CB7-475E-A187-1A84859FECC9">true</ForReview>
    <StudyDocType xmlns="12B831CE-9CB7-475E-A187-1A84859FECC9">Checklist</Study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120CA-4F4D-43DD-B902-01601B139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1934f-4489-4902-822e-a2276c3ebccc"/>
    <ds:schemaRef ds:uri="12b831ce-9cb7-475e-a187-1a84859fecc9"/>
    <ds:schemaRef ds:uri="12B831CE-9CB7-475E-A187-1A84859FECC9"/>
    <ds:schemaRef ds:uri="http://purl.org/dc/terms/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2</cp:revision>
  <dcterms:created xsi:type="dcterms:W3CDTF">2018-09-17T13:41:00Z</dcterms:created>
  <dcterms:modified xsi:type="dcterms:W3CDTF">2018-09-17T13:41:00Z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