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4576C" w14:textId="09CBA5F9" w:rsidR="003332A2" w:rsidRDefault="001B60F3" w:rsidP="009E3491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1B60F3">
        <w:rPr>
          <w:rFonts w:asciiTheme="minorHAnsi" w:eastAsiaTheme="minorEastAsia" w:hAnsiTheme="minorHAnsi" w:cstheme="minorBid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20F5757" wp14:editId="03E3ECAB">
                <wp:simplePos x="0" y="0"/>
                <wp:positionH relativeFrom="column">
                  <wp:posOffset>-151130</wp:posOffset>
                </wp:positionH>
                <wp:positionV relativeFrom="paragraph">
                  <wp:posOffset>713105</wp:posOffset>
                </wp:positionV>
                <wp:extent cx="6650355" cy="1009015"/>
                <wp:effectExtent l="0" t="0" r="1714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35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B04DA" w14:textId="09931EA0" w:rsidR="000B0C07" w:rsidRPr="00A34C07" w:rsidRDefault="00906679" w:rsidP="000B0C0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0000"/>
                              </w:rPr>
                              <w:t>Mothers</w:t>
                            </w:r>
                            <w:r w:rsidR="009E3491" w:rsidRPr="00A34C07">
                              <w:rPr>
                                <w:rFonts w:cs="Calibri"/>
                                <w:b/>
                                <w:bCs/>
                                <w:color w:val="FF0000"/>
                              </w:rPr>
                              <w:t xml:space="preserve"> who seroconvert</w:t>
                            </w:r>
                            <w:r w:rsidR="001B60F3" w:rsidRPr="00A34C07">
                              <w:rPr>
                                <w:rFonts w:cs="Calibri"/>
                                <w:b/>
                                <w:bCs/>
                                <w:color w:val="FF0000"/>
                              </w:rPr>
                              <w:t xml:space="preserve"> should continue with </w:t>
                            </w:r>
                            <w:r w:rsidR="00211893" w:rsidRPr="00A34C07">
                              <w:rPr>
                                <w:rFonts w:cs="Calibri"/>
                                <w:b/>
                                <w:bCs/>
                                <w:color w:val="FF0000"/>
                              </w:rPr>
                              <w:t xml:space="preserve">their </w:t>
                            </w:r>
                            <w:r w:rsidR="001B60F3" w:rsidRPr="00A34C07">
                              <w:rPr>
                                <w:rFonts w:cs="Calibri"/>
                                <w:b/>
                                <w:bCs/>
                                <w:color w:val="FF0000"/>
                              </w:rPr>
                              <w:t>regularly scheduled visits until the 6-week PPO visit.</w:t>
                            </w:r>
                          </w:p>
                          <w:p w14:paraId="7FF1D2A9" w14:textId="578CB20A" w:rsidR="000B0C07" w:rsidRDefault="00AB67B1" w:rsidP="000B0C0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cs="Calibri"/>
                                <w:bCs/>
                                <w:color w:val="FF0000"/>
                              </w:rPr>
                            </w:pPr>
                            <w:r w:rsidRPr="000B0C07">
                              <w:rPr>
                                <w:rFonts w:cs="Calibri"/>
                                <w:bCs/>
                                <w:color w:val="FF0000"/>
                                <w:u w:val="single"/>
                              </w:rPr>
                              <w:t xml:space="preserve">For visits </w:t>
                            </w:r>
                            <w:r w:rsidRPr="000B0C07">
                              <w:rPr>
                                <w:rFonts w:cs="Calibri"/>
                                <w:b/>
                                <w:bCs/>
                                <w:color w:val="FF0000"/>
                                <w:u w:val="single"/>
                              </w:rPr>
                              <w:t>before</w:t>
                            </w:r>
                            <w:r w:rsidRPr="000B0C07">
                              <w:rPr>
                                <w:rFonts w:cs="Calibri"/>
                                <w:bCs/>
                                <w:color w:val="FF0000"/>
                                <w:u w:val="single"/>
                              </w:rPr>
                              <w:t xml:space="preserve"> the </w:t>
                            </w:r>
                            <w:r w:rsidR="000B0C07" w:rsidRPr="000B0C07">
                              <w:rPr>
                                <w:rFonts w:cs="Calibri"/>
                                <w:bCs/>
                                <w:color w:val="FF0000"/>
                                <w:u w:val="single"/>
                              </w:rPr>
                              <w:t>6-week PPO</w:t>
                            </w:r>
                            <w:r w:rsidR="000B0C07" w:rsidRPr="000B0C07">
                              <w:rPr>
                                <w:rFonts w:cs="Calibri"/>
                                <w:bCs/>
                                <w:color w:val="FF0000"/>
                              </w:rPr>
                              <w:t>, c</w:t>
                            </w:r>
                            <w:r w:rsidR="00DC4E9D" w:rsidRPr="000B0C07">
                              <w:rPr>
                                <w:rFonts w:cs="Calibri"/>
                                <w:bCs/>
                                <w:color w:val="FF0000"/>
                              </w:rPr>
                              <w:t xml:space="preserve">omplete the applicable </w:t>
                            </w:r>
                            <w:r w:rsidRPr="000B0C07">
                              <w:rPr>
                                <w:rFonts w:cs="Calibri"/>
                                <w:bCs/>
                                <w:color w:val="FF0000"/>
                              </w:rPr>
                              <w:t xml:space="preserve">visit </w:t>
                            </w:r>
                            <w:r w:rsidR="00DC4E9D" w:rsidRPr="000B0C07">
                              <w:rPr>
                                <w:rFonts w:cs="Calibri"/>
                                <w:bCs/>
                                <w:color w:val="FF0000"/>
                              </w:rPr>
                              <w:t xml:space="preserve">checklist with the modifications as outlined in </w:t>
                            </w:r>
                            <w:r w:rsidR="00626F4E" w:rsidRPr="000B0C07">
                              <w:rPr>
                                <w:rFonts w:cs="Calibri"/>
                                <w:bCs/>
                                <w:color w:val="FF0000"/>
                              </w:rPr>
                              <w:t>the “</w:t>
                            </w:r>
                            <w:r w:rsidR="004E3ECC">
                              <w:rPr>
                                <w:rFonts w:cs="Calibri"/>
                                <w:bCs/>
                                <w:color w:val="FF0000"/>
                              </w:rPr>
                              <w:t xml:space="preserve">MTN-042 HIV Confirmation </w:t>
                            </w:r>
                            <w:r w:rsidR="006B6B82">
                              <w:rPr>
                                <w:rFonts w:cs="Calibri"/>
                                <w:bCs/>
                                <w:color w:val="FF0000"/>
                              </w:rPr>
                              <w:t xml:space="preserve">and Seroconversion </w:t>
                            </w:r>
                            <w:r w:rsidR="004E3ECC">
                              <w:rPr>
                                <w:rFonts w:cs="Calibri"/>
                                <w:bCs/>
                                <w:color w:val="FF0000"/>
                              </w:rPr>
                              <w:t>Procedures Guide</w:t>
                            </w:r>
                            <w:r w:rsidR="00626F4E" w:rsidRPr="000B0C07">
                              <w:rPr>
                                <w:rFonts w:cs="Calibri"/>
                                <w:bCs/>
                                <w:color w:val="FF0000"/>
                              </w:rPr>
                              <w:t>”.</w:t>
                            </w:r>
                            <w:r w:rsidR="001B60F3" w:rsidRPr="000B0C07">
                              <w:rPr>
                                <w:rFonts w:cs="Calibri"/>
                                <w:bCs/>
                                <w:color w:val="FF0000"/>
                              </w:rPr>
                              <w:t xml:space="preserve">  </w:t>
                            </w:r>
                          </w:p>
                          <w:p w14:paraId="3D5FCEDC" w14:textId="4A5A1BD1" w:rsidR="001B60F3" w:rsidRPr="000B0C07" w:rsidRDefault="00DC4E9D" w:rsidP="000B0C0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cs="Calibri"/>
                                <w:bCs/>
                                <w:color w:val="FF0000"/>
                              </w:rPr>
                            </w:pPr>
                            <w:r w:rsidRPr="000B0C07">
                              <w:rPr>
                                <w:rFonts w:cs="Calibri"/>
                                <w:b/>
                                <w:bCs/>
                                <w:color w:val="FF0000"/>
                                <w:u w:val="single"/>
                              </w:rPr>
                              <w:t>After</w:t>
                            </w:r>
                            <w:r w:rsidRPr="000B0C07">
                              <w:rPr>
                                <w:rFonts w:cs="Calibri"/>
                                <w:bCs/>
                                <w:color w:val="FF0000"/>
                                <w:u w:val="single"/>
                              </w:rPr>
                              <w:t xml:space="preserve"> the 6-week PPO</w:t>
                            </w:r>
                            <w:r w:rsidRPr="000B0C07">
                              <w:rPr>
                                <w:rFonts w:cs="Calibri"/>
                                <w:bCs/>
                                <w:color w:val="FF0000"/>
                              </w:rPr>
                              <w:t xml:space="preserve">, participants should continue to be followed </w:t>
                            </w:r>
                            <w:r w:rsidR="00626F4E" w:rsidRPr="000B0C07">
                              <w:rPr>
                                <w:rFonts w:cs="Calibri"/>
                                <w:bCs/>
                                <w:color w:val="FF0000"/>
                              </w:rPr>
                              <w:t>on a quarterly schedul</w:t>
                            </w:r>
                            <w:r w:rsidR="009E3491" w:rsidRPr="000B0C07">
                              <w:rPr>
                                <w:rFonts w:cs="Calibri"/>
                                <w:bCs/>
                                <w:color w:val="FF0000"/>
                              </w:rPr>
                              <w:t>e and the procedures outlined in th</w:t>
                            </w:r>
                            <w:r w:rsidR="008820B5">
                              <w:rPr>
                                <w:rFonts w:cs="Calibri"/>
                                <w:bCs/>
                                <w:color w:val="FF0000"/>
                              </w:rPr>
                              <w:t>is</w:t>
                            </w:r>
                            <w:r w:rsidR="009E3491" w:rsidRPr="000B0C07">
                              <w:rPr>
                                <w:rFonts w:cs="Calibri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5C4C2D">
                              <w:rPr>
                                <w:rFonts w:cs="Calibri"/>
                                <w:bCs/>
                                <w:color w:val="FF0000"/>
                              </w:rPr>
                              <w:t>“</w:t>
                            </w:r>
                            <w:r w:rsidR="009E3491" w:rsidRPr="000B0C07">
                              <w:rPr>
                                <w:rFonts w:cs="Calibri"/>
                                <w:bCs/>
                                <w:color w:val="FF0000"/>
                              </w:rPr>
                              <w:t>QUARTERLY SEROCONVERTER CHECKLIST</w:t>
                            </w:r>
                            <w:r w:rsidR="005C4C2D">
                              <w:rPr>
                                <w:rFonts w:cs="Calibri"/>
                                <w:bCs/>
                                <w:color w:val="FF0000"/>
                              </w:rPr>
                              <w:t xml:space="preserve">” </w:t>
                            </w:r>
                            <w:r w:rsidR="009E3491" w:rsidRPr="000B0C07">
                              <w:rPr>
                                <w:rFonts w:cs="Calibri"/>
                                <w:bCs/>
                                <w:color w:val="FF0000"/>
                              </w:rPr>
                              <w:t>should be followed.</w:t>
                            </w:r>
                          </w:p>
                          <w:p w14:paraId="1CE38818" w14:textId="003C5432" w:rsidR="001B60F3" w:rsidRDefault="001B60F3" w:rsidP="000B0C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F57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9pt;margin-top:56.15pt;width:523.65pt;height:79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">
                <v:textbox>
                  <w:txbxContent>
                    <w:p w14:paraId="206B04DA" w14:textId="09931EA0" w:rsidR="000B0C07" w:rsidRPr="00A34C07" w:rsidRDefault="00906679" w:rsidP="000B0C07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FF0000"/>
                        </w:rPr>
                        <w:t>Mothers</w:t>
                      </w:r>
                      <w:r w:rsidR="009E3491" w:rsidRPr="00A34C07">
                        <w:rPr>
                          <w:rFonts w:cs="Calibri"/>
                          <w:b/>
                          <w:bCs/>
                          <w:color w:val="FF0000"/>
                        </w:rPr>
                        <w:t xml:space="preserve"> who seroconvert</w:t>
                      </w:r>
                      <w:r w:rsidR="001B60F3" w:rsidRPr="00A34C07">
                        <w:rPr>
                          <w:rFonts w:cs="Calibri"/>
                          <w:b/>
                          <w:bCs/>
                          <w:color w:val="FF0000"/>
                        </w:rPr>
                        <w:t xml:space="preserve"> should continue with </w:t>
                      </w:r>
                      <w:r w:rsidR="00211893" w:rsidRPr="00A34C07">
                        <w:rPr>
                          <w:rFonts w:cs="Calibri"/>
                          <w:b/>
                          <w:bCs/>
                          <w:color w:val="FF0000"/>
                        </w:rPr>
                        <w:t xml:space="preserve">their </w:t>
                      </w:r>
                      <w:r w:rsidR="001B60F3" w:rsidRPr="00A34C07">
                        <w:rPr>
                          <w:rFonts w:cs="Calibri"/>
                          <w:b/>
                          <w:bCs/>
                          <w:color w:val="FF0000"/>
                        </w:rPr>
                        <w:t>regularly scheduled visits until the 6-week PPO visit.</w:t>
                      </w:r>
                    </w:p>
                    <w:p w14:paraId="7FF1D2A9" w14:textId="578CB20A" w:rsidR="000B0C07" w:rsidRDefault="00AB67B1" w:rsidP="000B0C0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cs="Calibri"/>
                          <w:bCs/>
                          <w:color w:val="FF0000"/>
                        </w:rPr>
                      </w:pPr>
                      <w:r w:rsidRPr="000B0C07">
                        <w:rPr>
                          <w:rFonts w:cs="Calibri"/>
                          <w:bCs/>
                          <w:color w:val="FF0000"/>
                          <w:u w:val="single"/>
                        </w:rPr>
                        <w:t xml:space="preserve">For visits </w:t>
                      </w:r>
                      <w:r w:rsidRPr="000B0C07">
                        <w:rPr>
                          <w:rFonts w:cs="Calibri"/>
                          <w:b/>
                          <w:bCs/>
                          <w:color w:val="FF0000"/>
                          <w:u w:val="single"/>
                        </w:rPr>
                        <w:t>before</w:t>
                      </w:r>
                      <w:r w:rsidRPr="000B0C07">
                        <w:rPr>
                          <w:rFonts w:cs="Calibri"/>
                          <w:bCs/>
                          <w:color w:val="FF0000"/>
                          <w:u w:val="single"/>
                        </w:rPr>
                        <w:t xml:space="preserve"> the </w:t>
                      </w:r>
                      <w:r w:rsidR="000B0C07" w:rsidRPr="000B0C07">
                        <w:rPr>
                          <w:rFonts w:cs="Calibri"/>
                          <w:bCs/>
                          <w:color w:val="FF0000"/>
                          <w:u w:val="single"/>
                        </w:rPr>
                        <w:t>6-week PPO</w:t>
                      </w:r>
                      <w:r w:rsidR="000B0C07" w:rsidRPr="000B0C07">
                        <w:rPr>
                          <w:rFonts w:cs="Calibri"/>
                          <w:bCs/>
                          <w:color w:val="FF0000"/>
                        </w:rPr>
                        <w:t>, c</w:t>
                      </w:r>
                      <w:r w:rsidR="00DC4E9D" w:rsidRPr="000B0C07">
                        <w:rPr>
                          <w:rFonts w:cs="Calibri"/>
                          <w:bCs/>
                          <w:color w:val="FF0000"/>
                        </w:rPr>
                        <w:t xml:space="preserve">omplete the applicable </w:t>
                      </w:r>
                      <w:r w:rsidRPr="000B0C07">
                        <w:rPr>
                          <w:rFonts w:cs="Calibri"/>
                          <w:bCs/>
                          <w:color w:val="FF0000"/>
                        </w:rPr>
                        <w:t xml:space="preserve">visit </w:t>
                      </w:r>
                      <w:r w:rsidR="00DC4E9D" w:rsidRPr="000B0C07">
                        <w:rPr>
                          <w:rFonts w:cs="Calibri"/>
                          <w:bCs/>
                          <w:color w:val="FF0000"/>
                        </w:rPr>
                        <w:t xml:space="preserve">checklist with the modifications as outlined in </w:t>
                      </w:r>
                      <w:r w:rsidR="00626F4E" w:rsidRPr="000B0C07">
                        <w:rPr>
                          <w:rFonts w:cs="Calibri"/>
                          <w:bCs/>
                          <w:color w:val="FF0000"/>
                        </w:rPr>
                        <w:t>the “</w:t>
                      </w:r>
                      <w:r w:rsidR="004E3ECC">
                        <w:rPr>
                          <w:rFonts w:cs="Calibri"/>
                          <w:bCs/>
                          <w:color w:val="FF0000"/>
                        </w:rPr>
                        <w:t xml:space="preserve">MTN-042 HIV Confirmation </w:t>
                      </w:r>
                      <w:r w:rsidR="006B6B82">
                        <w:rPr>
                          <w:rFonts w:cs="Calibri"/>
                          <w:bCs/>
                          <w:color w:val="FF0000"/>
                        </w:rPr>
                        <w:t xml:space="preserve">and Seroconversion </w:t>
                      </w:r>
                      <w:r w:rsidR="004E3ECC">
                        <w:rPr>
                          <w:rFonts w:cs="Calibri"/>
                          <w:bCs/>
                          <w:color w:val="FF0000"/>
                        </w:rPr>
                        <w:t>Procedures Guide</w:t>
                      </w:r>
                      <w:r w:rsidR="00626F4E" w:rsidRPr="000B0C07">
                        <w:rPr>
                          <w:rFonts w:cs="Calibri"/>
                          <w:bCs/>
                          <w:color w:val="FF0000"/>
                        </w:rPr>
                        <w:t>”.</w:t>
                      </w:r>
                      <w:r w:rsidR="001B60F3" w:rsidRPr="000B0C07">
                        <w:rPr>
                          <w:rFonts w:cs="Calibri"/>
                          <w:bCs/>
                          <w:color w:val="FF0000"/>
                        </w:rPr>
                        <w:t xml:space="preserve">  </w:t>
                      </w:r>
                    </w:p>
                    <w:p w14:paraId="3D5FCEDC" w14:textId="4A5A1BD1" w:rsidR="001B60F3" w:rsidRPr="000B0C07" w:rsidRDefault="00DC4E9D" w:rsidP="000B0C0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cs="Calibri"/>
                          <w:bCs/>
                          <w:color w:val="FF0000"/>
                        </w:rPr>
                      </w:pPr>
                      <w:r w:rsidRPr="000B0C07">
                        <w:rPr>
                          <w:rFonts w:cs="Calibri"/>
                          <w:b/>
                          <w:bCs/>
                          <w:color w:val="FF0000"/>
                          <w:u w:val="single"/>
                        </w:rPr>
                        <w:t>After</w:t>
                      </w:r>
                      <w:r w:rsidRPr="000B0C07">
                        <w:rPr>
                          <w:rFonts w:cs="Calibri"/>
                          <w:bCs/>
                          <w:color w:val="FF0000"/>
                          <w:u w:val="single"/>
                        </w:rPr>
                        <w:t xml:space="preserve"> the 6-week PPO</w:t>
                      </w:r>
                      <w:r w:rsidRPr="000B0C07">
                        <w:rPr>
                          <w:rFonts w:cs="Calibri"/>
                          <w:bCs/>
                          <w:color w:val="FF0000"/>
                        </w:rPr>
                        <w:t xml:space="preserve">, participants should continue to be followed </w:t>
                      </w:r>
                      <w:r w:rsidR="00626F4E" w:rsidRPr="000B0C07">
                        <w:rPr>
                          <w:rFonts w:cs="Calibri"/>
                          <w:bCs/>
                          <w:color w:val="FF0000"/>
                        </w:rPr>
                        <w:t>on a quarterly schedul</w:t>
                      </w:r>
                      <w:r w:rsidR="009E3491" w:rsidRPr="000B0C07">
                        <w:rPr>
                          <w:rFonts w:cs="Calibri"/>
                          <w:bCs/>
                          <w:color w:val="FF0000"/>
                        </w:rPr>
                        <w:t>e and the procedures outlined in th</w:t>
                      </w:r>
                      <w:r w:rsidR="008820B5">
                        <w:rPr>
                          <w:rFonts w:cs="Calibri"/>
                          <w:bCs/>
                          <w:color w:val="FF0000"/>
                        </w:rPr>
                        <w:t>is</w:t>
                      </w:r>
                      <w:r w:rsidR="009E3491" w:rsidRPr="000B0C07">
                        <w:rPr>
                          <w:rFonts w:cs="Calibri"/>
                          <w:bCs/>
                          <w:color w:val="FF0000"/>
                        </w:rPr>
                        <w:t xml:space="preserve"> </w:t>
                      </w:r>
                      <w:r w:rsidR="005C4C2D">
                        <w:rPr>
                          <w:rFonts w:cs="Calibri"/>
                          <w:bCs/>
                          <w:color w:val="FF0000"/>
                        </w:rPr>
                        <w:t>“</w:t>
                      </w:r>
                      <w:r w:rsidR="009E3491" w:rsidRPr="000B0C07">
                        <w:rPr>
                          <w:rFonts w:cs="Calibri"/>
                          <w:bCs/>
                          <w:color w:val="FF0000"/>
                        </w:rPr>
                        <w:t>QUARTERLY SEROCONVERTER CHECKLIST</w:t>
                      </w:r>
                      <w:r w:rsidR="005C4C2D">
                        <w:rPr>
                          <w:rFonts w:cs="Calibri"/>
                          <w:bCs/>
                          <w:color w:val="FF0000"/>
                        </w:rPr>
                        <w:t xml:space="preserve">” </w:t>
                      </w:r>
                      <w:r w:rsidR="009E3491" w:rsidRPr="000B0C07">
                        <w:rPr>
                          <w:rFonts w:cs="Calibri"/>
                          <w:bCs/>
                          <w:color w:val="FF0000"/>
                        </w:rPr>
                        <w:t>should be followed.</w:t>
                      </w:r>
                    </w:p>
                    <w:p w14:paraId="1CE38818" w14:textId="003C5432" w:rsidR="001B60F3" w:rsidRDefault="001B60F3" w:rsidP="000B0C07"/>
                  </w:txbxContent>
                </v:textbox>
                <w10:wrap type="square"/>
              </v:shape>
            </w:pict>
          </mc:Fallback>
        </mc:AlternateContent>
      </w:r>
      <w:r w:rsidR="009F793F" w:rsidRPr="00DC574F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Instructions:  </w:t>
      </w:r>
      <w:r w:rsidR="009F793F" w:rsidRPr="00DC574F">
        <w:rPr>
          <w:rFonts w:asciiTheme="minorHAnsi" w:eastAsiaTheme="minorEastAsia" w:hAnsiTheme="minorHAnsi" w:cstheme="minorBidi"/>
          <w:sz w:val="20"/>
          <w:szCs w:val="20"/>
        </w:rPr>
        <w:t xml:space="preserve">Complete staff initials next to procedures completed.  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490E45F8" w14:textId="77777777" w:rsidR="009F793F" w:rsidRPr="00FD3C45" w:rsidRDefault="009F793F" w:rsidP="003959A3">
      <w:pPr>
        <w:pStyle w:val="BodyTextIndent"/>
        <w:keepLines/>
        <w:tabs>
          <w:tab w:val="num" w:pos="1080"/>
        </w:tabs>
        <w:ind w:left="-630" w:right="-630"/>
        <w:jc w:val="both"/>
        <w:rPr>
          <w:sz w:val="10"/>
          <w:szCs w:val="10"/>
        </w:rPr>
      </w:pPr>
    </w:p>
    <w:tbl>
      <w:tblPr>
        <w:tblW w:w="106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185"/>
        <w:gridCol w:w="905"/>
        <w:gridCol w:w="1980"/>
      </w:tblGrid>
      <w:tr w:rsidR="004612E4" w:rsidRPr="00FD3C45" w14:paraId="03179FF3" w14:textId="77777777" w:rsidTr="00420C54">
        <w:trPr>
          <w:cantSplit/>
          <w:trHeight w:val="300"/>
          <w:tblHeader/>
        </w:trPr>
        <w:tc>
          <w:tcPr>
            <w:tcW w:w="10620" w:type="dxa"/>
            <w:gridSpan w:val="4"/>
            <w:shd w:val="clear" w:color="auto" w:fill="BDD6EE" w:themeFill="accent1" w:themeFillTint="66"/>
            <w:vAlign w:val="center"/>
          </w:tcPr>
          <w:p w14:paraId="42098A9E" w14:textId="12F1E313" w:rsidR="004612E4" w:rsidRPr="00C3099A" w:rsidRDefault="004612E4" w:rsidP="00C3099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4612E4">
              <w:rPr>
                <w:rFonts w:cs="Calibri"/>
                <w:b/>
                <w:bCs/>
                <w:color w:val="000000"/>
              </w:rPr>
              <w:t>QUARTERLY SEROCONVERTER CHECKLIST</w:t>
            </w:r>
          </w:p>
        </w:tc>
      </w:tr>
      <w:tr w:rsidR="009F793F" w:rsidRPr="00FD3C45" w14:paraId="51977CB1" w14:textId="77777777" w:rsidTr="00D0550C">
        <w:trPr>
          <w:cantSplit/>
          <w:trHeight w:val="300"/>
          <w:tblHeader/>
        </w:trPr>
        <w:tc>
          <w:tcPr>
            <w:tcW w:w="7735" w:type="dxa"/>
            <w:gridSpan w:val="2"/>
            <w:shd w:val="clear" w:color="auto" w:fill="BDD6EE" w:themeFill="accent1" w:themeFillTint="66"/>
            <w:vAlign w:val="center"/>
          </w:tcPr>
          <w:p w14:paraId="741672FB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Procedure</w:t>
            </w:r>
          </w:p>
        </w:tc>
        <w:tc>
          <w:tcPr>
            <w:tcW w:w="905" w:type="dxa"/>
            <w:shd w:val="clear" w:color="auto" w:fill="BDD6EE" w:themeFill="accent1" w:themeFillTint="66"/>
            <w:vAlign w:val="center"/>
          </w:tcPr>
          <w:p w14:paraId="1C46073D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Staff Initials</w:t>
            </w: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14:paraId="459072F8" w14:textId="77777777" w:rsidR="009F793F" w:rsidRPr="00FD3C45" w:rsidRDefault="009F793F" w:rsidP="003959A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FD3C45">
              <w:rPr>
                <w:rFonts w:cs="Calibri"/>
                <w:b/>
                <w:bCs/>
                <w:color w:val="000000"/>
              </w:rPr>
              <w:t>Comments:</w:t>
            </w:r>
          </w:p>
        </w:tc>
      </w:tr>
      <w:tr w:rsidR="009F793F" w:rsidRPr="00FD3C45" w14:paraId="396BBBD6" w14:textId="77777777" w:rsidTr="00D0550C">
        <w:trPr>
          <w:cantSplit/>
          <w:trHeight w:val="300"/>
        </w:trPr>
        <w:tc>
          <w:tcPr>
            <w:tcW w:w="550" w:type="dxa"/>
            <w:noWrap/>
          </w:tcPr>
          <w:p w14:paraId="3B978205" w14:textId="07FA955E" w:rsidR="009F793F" w:rsidRPr="00FD3C45" w:rsidRDefault="009F793F" w:rsidP="00E706E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E63CCFD" w14:textId="763FB3F7" w:rsidR="009F793F" w:rsidRPr="00D64214" w:rsidRDefault="00D64214" w:rsidP="003959A3">
            <w:pPr>
              <w:spacing w:after="0" w:line="240" w:lineRule="auto"/>
              <w:rPr>
                <w:color w:val="000000"/>
              </w:rPr>
            </w:pPr>
            <w:r w:rsidRPr="00C315CB">
              <w:t>Confirm identity</w:t>
            </w:r>
            <w:r w:rsidR="00FC387F">
              <w:t xml:space="preserve"> </w:t>
            </w:r>
            <w:r w:rsidRPr="00C315CB">
              <w:t>and PTID</w:t>
            </w:r>
          </w:p>
        </w:tc>
        <w:tc>
          <w:tcPr>
            <w:tcW w:w="905" w:type="dxa"/>
          </w:tcPr>
          <w:p w14:paraId="15BBD137" w14:textId="77777777" w:rsidR="009F793F" w:rsidRPr="00FD3C45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155F382" w14:textId="77777777" w:rsidR="009F793F" w:rsidRPr="00FD3C45" w:rsidRDefault="009F793F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64214" w:rsidRPr="00FD3C45" w14:paraId="5F047890" w14:textId="77777777" w:rsidTr="00D0550C">
        <w:trPr>
          <w:cantSplit/>
          <w:trHeight w:val="1187"/>
        </w:trPr>
        <w:tc>
          <w:tcPr>
            <w:tcW w:w="550" w:type="dxa"/>
            <w:noWrap/>
          </w:tcPr>
          <w:p w14:paraId="7511D303" w14:textId="2B688899" w:rsidR="00D64214" w:rsidRPr="00FD3C45" w:rsidRDefault="00D64214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7F8A69A" w14:textId="73FF14AC" w:rsidR="00D64214" w:rsidRPr="00600A4C" w:rsidRDefault="00D64214" w:rsidP="003959A3">
            <w:pPr>
              <w:keepLines/>
              <w:spacing w:after="0" w:line="240" w:lineRule="auto"/>
            </w:pPr>
            <w:r w:rsidRPr="00600A4C">
              <w:t>Check for co-enrollment in other studies per site SOPs:</w:t>
            </w:r>
          </w:p>
          <w:p w14:paraId="0CB5C97B" w14:textId="77777777" w:rsidR="00D64214" w:rsidRDefault="00D64214" w:rsidP="00E706EB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NOT 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Pr="003C27BA">
              <w:rPr>
                <w:color w:val="00B050"/>
              </w:rPr>
              <w:t>CONTINUE.</w:t>
            </w:r>
          </w:p>
          <w:p w14:paraId="2D73B0C1" w14:textId="5034E16D" w:rsidR="00D64214" w:rsidRPr="00D64214" w:rsidRDefault="00D64214" w:rsidP="00E706EB">
            <w:pPr>
              <w:keepLines/>
              <w:numPr>
                <w:ilvl w:val="0"/>
                <w:numId w:val="2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</w:pPr>
            <w:r w:rsidRPr="00600A4C">
              <w:t xml:space="preserve">Enrolled in another study </w:t>
            </w:r>
            <w:r w:rsidRPr="00600A4C">
              <w:rPr>
                <w:bCs/>
              </w:rPr>
              <w:sym w:font="Symbol" w:char="00DE"/>
            </w:r>
            <w:r w:rsidRPr="00600A4C">
              <w:t xml:space="preserve"> </w:t>
            </w:r>
            <w:r w:rsidR="00F8288A">
              <w:rPr>
                <w:color w:val="FF0000"/>
              </w:rPr>
              <w:t>Notify PSRT</w:t>
            </w:r>
            <w:r w:rsidR="004A43C1">
              <w:rPr>
                <w:color w:val="000000"/>
              </w:rPr>
              <w:t>, continue with visit procedures</w:t>
            </w:r>
          </w:p>
        </w:tc>
        <w:tc>
          <w:tcPr>
            <w:tcW w:w="905" w:type="dxa"/>
          </w:tcPr>
          <w:p w14:paraId="48CB26F7" w14:textId="7777777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4A2A799" w14:textId="77777777" w:rsidR="00D64214" w:rsidRPr="00FD3C45" w:rsidRDefault="00D64214" w:rsidP="003959A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FD3C45" w14:paraId="4A365386" w14:textId="77777777" w:rsidTr="00D0550C">
        <w:trPr>
          <w:cantSplit/>
          <w:trHeight w:val="638"/>
        </w:trPr>
        <w:tc>
          <w:tcPr>
            <w:tcW w:w="550" w:type="dxa"/>
            <w:noWrap/>
          </w:tcPr>
          <w:p w14:paraId="530915ED" w14:textId="58BD12BD" w:rsidR="00FC387F" w:rsidRPr="00FD3C45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E9B1591" w14:textId="2D45EB79" w:rsidR="00FC387F" w:rsidRPr="00600A4C" w:rsidRDefault="00FC387F" w:rsidP="00FC387F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 xml:space="preserve">Review elements of </w:t>
            </w:r>
            <w:r w:rsidR="00214762" w:rsidRPr="00E536A3">
              <w:rPr>
                <w:rFonts w:cs="Calibri"/>
                <w:color w:val="000000"/>
              </w:rPr>
              <w:t xml:space="preserve">informed </w:t>
            </w:r>
            <w:r w:rsidR="00214762">
              <w:rPr>
                <w:rFonts w:cs="Calibri"/>
                <w:color w:val="000000"/>
              </w:rPr>
              <w:t>consent</w:t>
            </w:r>
            <w:r w:rsidR="00214762" w:rsidRPr="00E536A3">
              <w:rPr>
                <w:rFonts w:cs="Calibri"/>
                <w:color w:val="000000"/>
              </w:rPr>
              <w:t xml:space="preserve"> </w:t>
            </w:r>
            <w:r w:rsidRPr="00E536A3">
              <w:rPr>
                <w:rFonts w:cs="Calibri"/>
                <w:color w:val="000000"/>
              </w:rPr>
              <w:t>as needed.  Explain procedures to be performed at today’s visit.</w:t>
            </w:r>
          </w:p>
        </w:tc>
        <w:tc>
          <w:tcPr>
            <w:tcW w:w="905" w:type="dxa"/>
          </w:tcPr>
          <w:p w14:paraId="3E9727CE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7DED24B" w14:textId="446E5B9B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FD3C45" w14:paraId="79F230F0" w14:textId="77777777" w:rsidTr="00D0550C">
        <w:trPr>
          <w:cantSplit/>
          <w:trHeight w:val="359"/>
        </w:trPr>
        <w:tc>
          <w:tcPr>
            <w:tcW w:w="550" w:type="dxa"/>
            <w:noWrap/>
          </w:tcPr>
          <w:p w14:paraId="1776B37A" w14:textId="4495DDE4" w:rsidR="00FC387F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FD01740" w14:textId="732A18B9" w:rsidR="00FC387F" w:rsidRPr="00600A4C" w:rsidRDefault="00FC387F" w:rsidP="00FC387F">
            <w:pPr>
              <w:keepLines/>
              <w:spacing w:after="0" w:line="240" w:lineRule="auto"/>
            </w:pPr>
            <w:r w:rsidRPr="00E536A3">
              <w:rPr>
                <w:rFonts w:cs="Calibri"/>
                <w:color w:val="000000"/>
              </w:rPr>
              <w:t>Review/update locator information using site-specific form.</w:t>
            </w:r>
          </w:p>
        </w:tc>
        <w:tc>
          <w:tcPr>
            <w:tcW w:w="905" w:type="dxa"/>
          </w:tcPr>
          <w:p w14:paraId="2D18DA7A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D824733" w14:textId="5461BCD3" w:rsidR="00FC387F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387F" w:rsidRPr="00FD3C45" w14:paraId="61E1461E" w14:textId="77777777" w:rsidTr="00D0550C">
        <w:trPr>
          <w:cantSplit/>
          <w:trHeight w:val="593"/>
        </w:trPr>
        <w:tc>
          <w:tcPr>
            <w:tcW w:w="550" w:type="dxa"/>
            <w:noWrap/>
          </w:tcPr>
          <w:p w14:paraId="74ADEC9F" w14:textId="63126962" w:rsidR="00FC387F" w:rsidRDefault="00FC387F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F5B77E9" w14:textId="31035397" w:rsidR="00FC387F" w:rsidRPr="00600A4C" w:rsidRDefault="00FC387F" w:rsidP="00FC387F">
            <w:pPr>
              <w:keepLines/>
              <w:spacing w:after="0" w:line="240" w:lineRule="auto"/>
            </w:pPr>
            <w:r w:rsidRPr="00E536A3">
              <w:t>Provide available test results from previous visit. Treat and/or refer for care as required.</w:t>
            </w:r>
          </w:p>
        </w:tc>
        <w:tc>
          <w:tcPr>
            <w:tcW w:w="905" w:type="dxa"/>
          </w:tcPr>
          <w:p w14:paraId="03141212" w14:textId="77777777" w:rsidR="00FC387F" w:rsidRPr="00FD3C45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405E9A6" w14:textId="4CB8A803" w:rsidR="00FC387F" w:rsidRDefault="00FC387F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C34B5" w:rsidRPr="00FD3C45" w14:paraId="643628F8" w14:textId="77777777" w:rsidTr="00E93D4D">
        <w:trPr>
          <w:cantSplit/>
          <w:trHeight w:val="422"/>
        </w:trPr>
        <w:tc>
          <w:tcPr>
            <w:tcW w:w="550" w:type="dxa"/>
            <w:noWrap/>
          </w:tcPr>
          <w:p w14:paraId="6E243300" w14:textId="77777777" w:rsidR="002C34B5" w:rsidRDefault="002C34B5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DC5870D" w14:textId="1BFEA97D" w:rsidR="002C34B5" w:rsidRPr="00E536A3" w:rsidRDefault="002C34B5" w:rsidP="00FC387F">
            <w:pPr>
              <w:keepLines/>
              <w:spacing w:after="0" w:line="240" w:lineRule="auto"/>
            </w:pPr>
            <w:r>
              <w:t xml:space="preserve">Complete the </w:t>
            </w:r>
            <w:r w:rsidRPr="00B5081E">
              <w:rPr>
                <w:b/>
              </w:rPr>
              <w:t>Follow-up Visit Y/N</w:t>
            </w:r>
            <w:r>
              <w:rPr>
                <w:b/>
              </w:rPr>
              <w:t xml:space="preserve"> CRF</w:t>
            </w:r>
            <w:r w:rsidR="007006D1">
              <w:rPr>
                <w:b/>
              </w:rPr>
              <w:t>.</w:t>
            </w:r>
          </w:p>
        </w:tc>
        <w:tc>
          <w:tcPr>
            <w:tcW w:w="905" w:type="dxa"/>
          </w:tcPr>
          <w:p w14:paraId="1DDAE7E6" w14:textId="77777777" w:rsidR="002C34B5" w:rsidRPr="00FD3C45" w:rsidRDefault="002C34B5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1FF24DD" w14:textId="77777777" w:rsidR="002C34B5" w:rsidRDefault="002C34B5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5137716E" w14:textId="77777777" w:rsidTr="00D0550C">
        <w:trPr>
          <w:cantSplit/>
          <w:trHeight w:val="710"/>
        </w:trPr>
        <w:tc>
          <w:tcPr>
            <w:tcW w:w="550" w:type="dxa"/>
            <w:noWrap/>
          </w:tcPr>
          <w:p w14:paraId="59388786" w14:textId="77777777" w:rsidR="009A3D16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D080377" w14:textId="478384FB" w:rsidR="001523DF" w:rsidRPr="001523DF" w:rsidRDefault="00485969" w:rsidP="001523DF">
            <w:pPr>
              <w:spacing w:after="0" w:line="240" w:lineRule="auto"/>
              <w:rPr>
                <w:rFonts w:cs="Calibri"/>
                <w:color w:val="000000"/>
              </w:rPr>
            </w:pPr>
            <w:r w:rsidRPr="006C4903">
              <w:rPr>
                <w:rFonts w:cs="Calibri"/>
                <w:b/>
                <w:i/>
                <w:color w:val="7030A0"/>
              </w:rPr>
              <w:t>If indicated,</w:t>
            </w:r>
            <w:r w:rsidRPr="00C65EA1">
              <w:rPr>
                <w:rFonts w:cs="Calibri"/>
                <w:b/>
                <w:color w:val="7030A0"/>
              </w:rPr>
              <w:t xml:space="preserve"> </w:t>
            </w:r>
            <w:r>
              <w:rPr>
                <w:rFonts w:cs="Calibri"/>
                <w:color w:val="000000"/>
              </w:rPr>
              <w:t>c</w:t>
            </w:r>
            <w:r w:rsidR="001523DF" w:rsidRPr="001523DF">
              <w:rPr>
                <w:rFonts w:cs="Calibri"/>
                <w:color w:val="000000"/>
              </w:rPr>
              <w:t>ollect urine (15-60 mL) and perform tests:</w:t>
            </w:r>
          </w:p>
          <w:p w14:paraId="1508F899" w14:textId="06F645D9" w:rsidR="002A2901" w:rsidRDefault="002A2901" w:rsidP="001523DF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Pregnancy</w:t>
            </w:r>
            <w:r w:rsidR="00C92F8C">
              <w:rPr>
                <w:rFonts w:cs="Calibri"/>
                <w:color w:val="000000"/>
              </w:rPr>
              <w:t xml:space="preserve"> (offer test)</w:t>
            </w:r>
          </w:p>
          <w:p w14:paraId="4779D475" w14:textId="6BC238C6" w:rsidR="001523DF" w:rsidRDefault="001523DF" w:rsidP="001523DF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1523DF">
              <w:rPr>
                <w:rFonts w:cs="Calibri"/>
                <w:color w:val="000000"/>
              </w:rPr>
              <w:t xml:space="preserve">Dipstick urinalysis  </w:t>
            </w:r>
          </w:p>
          <w:p w14:paraId="68B40A9A" w14:textId="0AD35A62" w:rsidR="009A3D16" w:rsidRPr="002A2901" w:rsidRDefault="001523DF" w:rsidP="001523DF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1523DF">
              <w:rPr>
                <w:rFonts w:cs="Calibri"/>
                <w:color w:val="000000"/>
              </w:rPr>
              <w:t xml:space="preserve">Culture per site SOP </w:t>
            </w:r>
          </w:p>
        </w:tc>
        <w:tc>
          <w:tcPr>
            <w:tcW w:w="905" w:type="dxa"/>
          </w:tcPr>
          <w:p w14:paraId="5E079780" w14:textId="77777777" w:rsidR="009A3D16" w:rsidRPr="00FD3C45" w:rsidRDefault="009A3D16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44BF65E" w14:textId="77777777" w:rsidR="009A3D16" w:rsidRDefault="009A3D16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92F8C" w:rsidRPr="00FD3C45" w14:paraId="328E4330" w14:textId="77777777" w:rsidTr="00C3099A">
        <w:trPr>
          <w:cantSplit/>
          <w:trHeight w:val="665"/>
        </w:trPr>
        <w:tc>
          <w:tcPr>
            <w:tcW w:w="550" w:type="dxa"/>
            <w:noWrap/>
          </w:tcPr>
          <w:p w14:paraId="2827FFA7" w14:textId="77777777" w:rsidR="00C92F8C" w:rsidRDefault="00C92F8C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370247C" w14:textId="2E757DCA" w:rsidR="00C92F8C" w:rsidRDefault="00354E50" w:rsidP="001523D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If social harm </w:t>
            </w:r>
            <w:r w:rsidR="00937FED">
              <w:rPr>
                <w:rFonts w:cs="Calibri"/>
              </w:rPr>
              <w:t xml:space="preserve">has been </w:t>
            </w:r>
            <w:r>
              <w:rPr>
                <w:rFonts w:cs="Calibri"/>
              </w:rPr>
              <w:t>reported, r</w:t>
            </w:r>
            <w:r w:rsidR="00C92F8C">
              <w:rPr>
                <w:rFonts w:cs="Calibri"/>
              </w:rPr>
              <w:t xml:space="preserve">eview/update </w:t>
            </w:r>
            <w:r w:rsidR="00C92F8C" w:rsidRPr="00C92F8C">
              <w:rPr>
                <w:rFonts w:cs="Calibri"/>
                <w:b/>
              </w:rPr>
              <w:t xml:space="preserve">Social </w:t>
            </w:r>
            <w:r w:rsidR="008D580F">
              <w:rPr>
                <w:rFonts w:cs="Calibri"/>
                <w:b/>
              </w:rPr>
              <w:t>Impact</w:t>
            </w:r>
            <w:r w:rsidR="008D580F" w:rsidRPr="00C92F8C">
              <w:rPr>
                <w:rFonts w:cs="Calibri"/>
                <w:b/>
              </w:rPr>
              <w:t xml:space="preserve"> </w:t>
            </w:r>
            <w:r w:rsidR="00C92F8C" w:rsidRPr="00C92F8C">
              <w:rPr>
                <w:rFonts w:cs="Calibri"/>
                <w:b/>
              </w:rPr>
              <w:t>Log CRF</w:t>
            </w:r>
            <w:r w:rsidR="00C92F8C">
              <w:rPr>
                <w:rFonts w:cs="Calibri"/>
              </w:rPr>
              <w:t xml:space="preserve"> and document in chart notes. Provide referrals as needed. </w:t>
            </w:r>
          </w:p>
          <w:p w14:paraId="218779EB" w14:textId="4C27C0D8" w:rsidR="00C92F8C" w:rsidRPr="00C92F8C" w:rsidRDefault="00C92F8C" w:rsidP="001523DF">
            <w:pPr>
              <w:spacing w:after="0" w:line="240" w:lineRule="auto"/>
              <w:rPr>
                <w:rFonts w:cs="Calibri"/>
                <w:color w:val="7030A0"/>
              </w:rPr>
            </w:pPr>
          </w:p>
        </w:tc>
        <w:tc>
          <w:tcPr>
            <w:tcW w:w="905" w:type="dxa"/>
          </w:tcPr>
          <w:p w14:paraId="655CF473" w14:textId="77777777" w:rsidR="00C92F8C" w:rsidRPr="00FD3C45" w:rsidRDefault="00C92F8C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A1AD5F1" w14:textId="77777777" w:rsidR="00C92F8C" w:rsidRDefault="00C92F8C" w:rsidP="00FC387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346A0890" w14:textId="77777777" w:rsidTr="00D0550C">
        <w:trPr>
          <w:cantSplit/>
          <w:trHeight w:val="954"/>
        </w:trPr>
        <w:tc>
          <w:tcPr>
            <w:tcW w:w="550" w:type="dxa"/>
            <w:noWrap/>
          </w:tcPr>
          <w:p w14:paraId="7529CEF8" w14:textId="61079228" w:rsidR="009A3D16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7047BAF" w14:textId="7B6D6156" w:rsidR="009A3D16" w:rsidRDefault="009825B5" w:rsidP="002A2901">
            <w:pPr>
              <w:keepLines/>
              <w:spacing w:after="0" w:line="240" w:lineRule="auto"/>
            </w:pPr>
            <w:r w:rsidRPr="002A2901">
              <w:t xml:space="preserve">Review/update </w:t>
            </w:r>
            <w:r>
              <w:rPr>
                <w:bCs/>
              </w:rPr>
              <w:t xml:space="preserve">as applicable: </w:t>
            </w:r>
            <w:r w:rsidR="00C9465B">
              <w:rPr>
                <w:bCs/>
              </w:rPr>
              <w:t xml:space="preserve">medical and </w:t>
            </w:r>
            <w:r>
              <w:rPr>
                <w:bCs/>
              </w:rPr>
              <w:t xml:space="preserve">postpartum care </w:t>
            </w:r>
            <w:r w:rsidRPr="00E70263">
              <w:rPr>
                <w:bCs/>
              </w:rPr>
              <w:t xml:space="preserve">records </w:t>
            </w:r>
            <w:r w:rsidR="002A2901">
              <w:t xml:space="preserve">and </w:t>
            </w:r>
            <w:r w:rsidR="002A2901" w:rsidRPr="002A2901">
              <w:t>concomitant medications, including ARVs</w:t>
            </w:r>
            <w:r w:rsidR="00824DC8">
              <w:t>; collect/review AEs:</w:t>
            </w:r>
          </w:p>
          <w:p w14:paraId="5FF5F50E" w14:textId="3621BC21" w:rsidR="00C92F8C" w:rsidRPr="009825B5" w:rsidRDefault="00140691" w:rsidP="009825B5">
            <w:pPr>
              <w:pStyle w:val="ListParagraph"/>
              <w:keepLines/>
              <w:numPr>
                <w:ilvl w:val="0"/>
                <w:numId w:val="29"/>
              </w:numPr>
              <w:spacing w:after="0" w:line="240" w:lineRule="auto"/>
              <w:rPr>
                <w:b/>
                <w:bCs/>
              </w:rPr>
            </w:pPr>
            <w:r w:rsidRPr="00C3099A">
              <w:rPr>
                <w:rFonts w:cs="Calibri"/>
                <w:bCs/>
              </w:rPr>
              <w:t>D</w:t>
            </w:r>
            <w:r w:rsidR="009825B5" w:rsidRPr="00F20EFF">
              <w:t xml:space="preserve">ocument findings, including any </w:t>
            </w:r>
            <w:r w:rsidR="009825B5">
              <w:t xml:space="preserve">AEs on </w:t>
            </w:r>
            <w:r w:rsidR="009825B5" w:rsidRPr="009825B5">
              <w:rPr>
                <w:rFonts w:cs="Calibri"/>
                <w:b/>
                <w:bCs/>
              </w:rPr>
              <w:t xml:space="preserve">Adverse Event Y/N and Log CRFs, </w:t>
            </w:r>
            <w:r w:rsidR="009825B5" w:rsidRPr="009825B5">
              <w:rPr>
                <w:rFonts w:cs="Calibri"/>
                <w:bCs/>
              </w:rPr>
              <w:t xml:space="preserve">and </w:t>
            </w:r>
            <w:r w:rsidR="009825B5" w:rsidRPr="009825B5">
              <w:rPr>
                <w:b/>
                <w:bCs/>
              </w:rPr>
              <w:t xml:space="preserve">Concomitant Medications Log CRF, </w:t>
            </w:r>
            <w:r w:rsidR="009825B5" w:rsidRPr="009825B5">
              <w:rPr>
                <w:bCs/>
              </w:rPr>
              <w:t>as needed.</w:t>
            </w:r>
          </w:p>
        </w:tc>
        <w:tc>
          <w:tcPr>
            <w:tcW w:w="905" w:type="dxa"/>
          </w:tcPr>
          <w:p w14:paraId="79C708C0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3A7B8D1" w14:textId="1C9D7E6B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0A8E6E76" w14:textId="77777777" w:rsidTr="00D0550C">
        <w:trPr>
          <w:cantSplit/>
          <w:trHeight w:val="638"/>
        </w:trPr>
        <w:tc>
          <w:tcPr>
            <w:tcW w:w="550" w:type="dxa"/>
            <w:noWrap/>
          </w:tcPr>
          <w:p w14:paraId="515B7114" w14:textId="1163BC5D" w:rsidR="009A3D16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7C2D88BC" w14:textId="5874E050" w:rsidR="00C92F8C" w:rsidRDefault="009A3D16" w:rsidP="009A3D16">
            <w:pPr>
              <w:keepLines/>
              <w:spacing w:after="0" w:line="240" w:lineRule="auto"/>
              <w:rPr>
                <w:b/>
                <w:bCs/>
              </w:rPr>
            </w:pPr>
            <w:r>
              <w:t xml:space="preserve">Administer </w:t>
            </w:r>
            <w:r w:rsidRPr="001E0C1B">
              <w:t xml:space="preserve">and document </w:t>
            </w:r>
            <w:r w:rsidDel="00292F50">
              <w:t>HIV</w:t>
            </w:r>
            <w:r>
              <w:t>/STI risk reduction counseling</w:t>
            </w:r>
            <w:r w:rsidR="00C6666B">
              <w:t xml:space="preserve">, modified to </w:t>
            </w:r>
            <w:r w:rsidR="00C6666B" w:rsidRPr="00C6666B">
              <w:t>address primary and secondary prevention</w:t>
            </w:r>
            <w:r w:rsidR="00A2556B">
              <w:t xml:space="preserve">, </w:t>
            </w:r>
            <w:r>
              <w:t xml:space="preserve">using the </w:t>
            </w:r>
            <w:r w:rsidRPr="00EC0CEB">
              <w:rPr>
                <w:b/>
                <w:bCs/>
              </w:rPr>
              <w:t xml:space="preserve">HIV Pre/Post Test and HIV/STI </w:t>
            </w:r>
            <w:r w:rsidRPr="00EA6E82">
              <w:rPr>
                <w:b/>
                <w:bCs/>
              </w:rPr>
              <w:t>Risk Reduction Counseling Worksheet</w:t>
            </w:r>
            <w:r w:rsidR="00C92F8C">
              <w:rPr>
                <w:b/>
                <w:bCs/>
              </w:rPr>
              <w:t>.</w:t>
            </w:r>
          </w:p>
          <w:p w14:paraId="3C0DDED6" w14:textId="2C43CBB1" w:rsidR="009A3D16" w:rsidRPr="00C92F8C" w:rsidRDefault="009C1C23" w:rsidP="004E3ECC">
            <w:pPr>
              <w:pStyle w:val="ListParagraph"/>
              <w:keepLines/>
              <w:numPr>
                <w:ilvl w:val="0"/>
                <w:numId w:val="33"/>
              </w:numPr>
              <w:rPr>
                <w:i/>
              </w:rPr>
            </w:pPr>
            <w:r w:rsidRPr="004E3ECC">
              <w:rPr>
                <w:rFonts w:cs="Calibri"/>
                <w:color w:val="000000"/>
              </w:rPr>
              <w:t>Offer condoms</w:t>
            </w:r>
          </w:p>
        </w:tc>
        <w:tc>
          <w:tcPr>
            <w:tcW w:w="905" w:type="dxa"/>
          </w:tcPr>
          <w:p w14:paraId="7B2A9806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C1707AE" w14:textId="55113D26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468152DA" w14:textId="77777777" w:rsidTr="00D0550C">
        <w:trPr>
          <w:cantSplit/>
          <w:trHeight w:val="4220"/>
        </w:trPr>
        <w:tc>
          <w:tcPr>
            <w:tcW w:w="550" w:type="dxa"/>
            <w:noWrap/>
          </w:tcPr>
          <w:p w14:paraId="7D4B044E" w14:textId="77777777" w:rsidR="009A3D16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A544A03" w14:textId="254F8376" w:rsidR="009A3D16" w:rsidRDefault="009A3D16" w:rsidP="009A3D16">
            <w:pPr>
              <w:keepLines/>
              <w:spacing w:after="0" w:line="240" w:lineRule="auto"/>
            </w:pPr>
            <w:r>
              <w:t>Collect the following amounts of blood and send to lab for testing</w:t>
            </w:r>
            <w:commentRangeStart w:id="0"/>
            <w:r>
              <w:t>:</w:t>
            </w:r>
            <w:commentRangeEnd w:id="0"/>
            <w:r>
              <w:rPr>
                <w:rStyle w:val="CommentReference"/>
              </w:rPr>
              <w:commentReference w:id="0"/>
            </w:r>
          </w:p>
          <w:p w14:paraId="63A5FF49" w14:textId="706AFE05" w:rsidR="00493839" w:rsidRDefault="002B199D" w:rsidP="00E706EB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bookmarkStart w:id="2" w:name="_Hlk19799322"/>
            <w:r>
              <w:t xml:space="preserve">Post HIV Seroconverter </w:t>
            </w:r>
            <w:r w:rsidR="00493839">
              <w:t xml:space="preserve">Plasma </w:t>
            </w:r>
            <w:r w:rsidR="004A6D88">
              <w:t>storage</w:t>
            </w:r>
          </w:p>
          <w:p w14:paraId="5720AFEB" w14:textId="3D5E7C34" w:rsidR="00FA2575" w:rsidRDefault="00EF4AAD" w:rsidP="00FA2575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>
              <w:t>15</w:t>
            </w:r>
            <w:r w:rsidR="00FA2575" w:rsidRPr="008A3907">
              <w:t>mL purple top</w:t>
            </w:r>
            <w:r w:rsidR="00FA2575" w:rsidRPr="007102B4">
              <w:t xml:space="preserve"> (</w:t>
            </w:r>
            <w:r w:rsidR="00FA2575">
              <w:t>EDTA</w:t>
            </w:r>
            <w:r w:rsidR="00FA2575" w:rsidRPr="007102B4">
              <w:t>) tube</w:t>
            </w:r>
            <w:r w:rsidR="00FA2575">
              <w:t xml:space="preserve"> </w:t>
            </w:r>
          </w:p>
          <w:p w14:paraId="55822784" w14:textId="475D7C1B" w:rsidR="00FA2575" w:rsidRDefault="00FA2575" w:rsidP="00E706EB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CD4+ T cell count</w:t>
            </w:r>
          </w:p>
          <w:p w14:paraId="686EE2F6" w14:textId="6CCF98D3" w:rsidR="00FA2575" w:rsidRDefault="00EF4AAD" w:rsidP="00FA2575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</w:t>
            </w:r>
            <w:r w:rsidR="00FA2575" w:rsidRPr="008A3907">
              <w:t xml:space="preserve"> mL purple top</w:t>
            </w:r>
            <w:r w:rsidR="00FA2575" w:rsidRPr="007102B4">
              <w:t xml:space="preserve"> (</w:t>
            </w:r>
            <w:r w:rsidR="00FA2575">
              <w:t>EDTA</w:t>
            </w:r>
            <w:r w:rsidR="00FA2575" w:rsidRPr="007102B4">
              <w:t>) tube</w:t>
            </w:r>
            <w:r w:rsidR="00FA2575">
              <w:t xml:space="preserve"> </w:t>
            </w:r>
          </w:p>
          <w:p w14:paraId="65F0AE88" w14:textId="5F8C3346" w:rsidR="00FA2575" w:rsidRDefault="00FA2575" w:rsidP="00FA2575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HIV RNA</w:t>
            </w:r>
            <w:r w:rsidR="002B199D">
              <w:t xml:space="preserve"> </w:t>
            </w:r>
          </w:p>
          <w:p w14:paraId="3F36B943" w14:textId="33276BA7" w:rsidR="00FA2575" w:rsidRDefault="00EF4AAD" w:rsidP="00FA2575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</w:t>
            </w:r>
            <w:r w:rsidR="00FA2575" w:rsidRPr="008A3907">
              <w:t>mL purple top</w:t>
            </w:r>
            <w:r w:rsidR="00FA2575" w:rsidRPr="007102B4">
              <w:t xml:space="preserve"> (</w:t>
            </w:r>
            <w:r w:rsidR="00FA2575">
              <w:t>EDTA</w:t>
            </w:r>
            <w:r w:rsidR="00FA2575" w:rsidRPr="007102B4">
              <w:t>) tube</w:t>
            </w:r>
            <w:r w:rsidR="00FA2575">
              <w:t xml:space="preserve"> </w:t>
            </w:r>
          </w:p>
          <w:p w14:paraId="72B2CF80" w14:textId="357E2E31" w:rsidR="009A3D16" w:rsidRDefault="009A3D16" w:rsidP="00E706EB">
            <w:pPr>
              <w:keepLines/>
              <w:numPr>
                <w:ilvl w:val="1"/>
                <w:numId w:val="9"/>
              </w:numPr>
              <w:spacing w:after="0" w:line="240" w:lineRule="auto"/>
            </w:pPr>
          </w:p>
          <w:p w14:paraId="45CE399B" w14:textId="3CD66C53" w:rsidR="009A3D16" w:rsidRPr="00872B75" w:rsidRDefault="00493839" w:rsidP="009A3D16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  <w:bookmarkStart w:id="3" w:name="_Hlk19799338"/>
            <w:bookmarkEnd w:id="2"/>
            <w:r w:rsidRPr="009825B5">
              <w:rPr>
                <w:b/>
                <w:bCs/>
                <w:i/>
                <w:color w:val="7030A0"/>
              </w:rPr>
              <w:t>If indicated</w:t>
            </w:r>
            <w:r w:rsidR="00E434FC" w:rsidRPr="009825B5">
              <w:rPr>
                <w:b/>
                <w:bCs/>
                <w:i/>
                <w:color w:val="7030A0"/>
              </w:rPr>
              <w:t xml:space="preserve"> at all visits</w:t>
            </w:r>
            <w:r w:rsidR="009A3D16" w:rsidRPr="00EC0CEB">
              <w:rPr>
                <w:b/>
                <w:bCs/>
                <w:color w:val="7030A0"/>
              </w:rPr>
              <w:t>:</w:t>
            </w:r>
          </w:p>
          <w:p w14:paraId="118DB733" w14:textId="56D2D880" w:rsidR="00493839" w:rsidRDefault="00493839" w:rsidP="00E706EB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AST/ALT</w:t>
            </w:r>
          </w:p>
          <w:p w14:paraId="4952A0CF" w14:textId="77777777" w:rsidR="00493839" w:rsidRDefault="00493839" w:rsidP="00E706EB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 tube</w:t>
            </w:r>
          </w:p>
          <w:p w14:paraId="059E88DB" w14:textId="56C49F4E" w:rsidR="00493839" w:rsidRDefault="00493839" w:rsidP="00E706EB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1E0C1B">
              <w:t>Syphilis serology</w:t>
            </w:r>
          </w:p>
          <w:p w14:paraId="2DF4EF0F" w14:textId="77777777" w:rsidR="00493839" w:rsidRDefault="00493839" w:rsidP="00E706EB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  <w:r>
              <w:t xml:space="preserve"> </w:t>
            </w:r>
          </w:p>
          <w:p w14:paraId="58981B0A" w14:textId="502051F8" w:rsidR="009A3D16" w:rsidRDefault="009A3D16" w:rsidP="00E706EB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 w:rsidRPr="001E0C1B">
              <w:t xml:space="preserve">Complete blood count </w:t>
            </w:r>
            <w:r>
              <w:t xml:space="preserve">(CBC) </w:t>
            </w:r>
            <w:r w:rsidRPr="001E0C1B">
              <w:t>with platelets</w:t>
            </w:r>
          </w:p>
          <w:p w14:paraId="093ECA6D" w14:textId="5101FC0A" w:rsidR="009A3D16" w:rsidRDefault="009A3D16" w:rsidP="00E706EB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 xml:space="preserve">] top </w:t>
            </w:r>
            <w:r w:rsidRPr="00AD50CA">
              <w:rPr>
                <w:highlight w:val="yellow"/>
              </w:rPr>
              <w:t>[additive</w:t>
            </w:r>
            <w:r>
              <w:t>]</w:t>
            </w:r>
            <w:r w:rsidRPr="007102B4">
              <w:t xml:space="preserve"> tube</w:t>
            </w:r>
          </w:p>
          <w:p w14:paraId="50B49401" w14:textId="697B9F3F" w:rsidR="009A3D16" w:rsidRDefault="009A3D16" w:rsidP="00E706EB">
            <w:pPr>
              <w:keepLines/>
              <w:numPr>
                <w:ilvl w:val="0"/>
                <w:numId w:val="9"/>
              </w:numPr>
              <w:spacing w:after="0" w:line="240" w:lineRule="auto"/>
            </w:pPr>
            <w:r>
              <w:t>Blood creatinine (and calculated creatinine clearance)</w:t>
            </w:r>
            <w:r w:rsidR="00507B09">
              <w:t xml:space="preserve"> [</w:t>
            </w:r>
            <w:r w:rsidR="00883F46">
              <w:t>weight</w:t>
            </w:r>
            <w:r w:rsidR="00507B09">
              <w:t xml:space="preserve"> must be taken</w:t>
            </w:r>
            <w:r w:rsidR="00883F46">
              <w:t xml:space="preserve"> for </w:t>
            </w:r>
            <w:proofErr w:type="spellStart"/>
            <w:r w:rsidR="00883F46">
              <w:t>CCr</w:t>
            </w:r>
            <w:proofErr w:type="spellEnd"/>
            <w:r w:rsidR="00883F46">
              <w:t xml:space="preserve"> calculation</w:t>
            </w:r>
            <w:r w:rsidR="00507B09">
              <w:t>]</w:t>
            </w:r>
          </w:p>
          <w:p w14:paraId="67A42E4B" w14:textId="5BEF1272" w:rsidR="009A3D16" w:rsidRDefault="009A3D16" w:rsidP="00E706EB">
            <w:pPr>
              <w:keepLines/>
              <w:numPr>
                <w:ilvl w:val="1"/>
                <w:numId w:val="9"/>
              </w:numPr>
              <w:spacing w:after="0" w:line="240" w:lineRule="auto"/>
            </w:pPr>
            <w:r w:rsidRPr="007102B4">
              <w:t>[</w:t>
            </w:r>
            <w:r w:rsidRPr="007102B4">
              <w:rPr>
                <w:highlight w:val="yellow"/>
              </w:rPr>
              <w:t>X</w:t>
            </w:r>
            <w:r>
              <w:t>] mL [</w:t>
            </w:r>
            <w:r w:rsidRPr="00A82473">
              <w:rPr>
                <w:highlight w:val="yellow"/>
              </w:rPr>
              <w:t>color</w:t>
            </w:r>
            <w:r>
              <w:t>] top [</w:t>
            </w:r>
            <w:r w:rsidRPr="00AD50CA">
              <w:rPr>
                <w:highlight w:val="yellow"/>
              </w:rPr>
              <w:t>additive/no additive</w:t>
            </w:r>
            <w:r>
              <w:t>]</w:t>
            </w:r>
            <w:r w:rsidRPr="007102B4">
              <w:t xml:space="preserve"> tube</w:t>
            </w:r>
            <w:r>
              <w:t xml:space="preserve">  </w:t>
            </w:r>
          </w:p>
          <w:bookmarkEnd w:id="3"/>
          <w:p w14:paraId="2090ECA2" w14:textId="01451FFD" w:rsidR="009A3D16" w:rsidRDefault="009A3D16" w:rsidP="009A3D16">
            <w:pPr>
              <w:keepLines/>
              <w:spacing w:after="0" w:line="240" w:lineRule="auto"/>
            </w:pPr>
          </w:p>
          <w:p w14:paraId="0750CC14" w14:textId="790F47F3" w:rsidR="009A3D16" w:rsidRPr="00E93D4D" w:rsidRDefault="009A3D16" w:rsidP="00B26B1F">
            <w:pPr>
              <w:keepLines/>
              <w:spacing w:after="0" w:line="240" w:lineRule="auto"/>
            </w:pPr>
            <w:r>
              <w:t xml:space="preserve">Document stored specimen collection on the </w:t>
            </w:r>
            <w:r w:rsidR="00BF288C">
              <w:rPr>
                <w:b/>
                <w:bCs/>
              </w:rPr>
              <w:t>Seroconverter Results</w:t>
            </w:r>
            <w:r w:rsidRPr="00EC0CEB">
              <w:rPr>
                <w:b/>
                <w:bCs/>
              </w:rPr>
              <w:t xml:space="preserve"> CRF</w:t>
            </w:r>
            <w:r>
              <w:rPr>
                <w:b/>
                <w:bCs/>
              </w:rPr>
              <w:t xml:space="preserve"> </w:t>
            </w:r>
            <w:r>
              <w:t xml:space="preserve">and </w:t>
            </w:r>
            <w:r w:rsidRPr="00EC0CEB">
              <w:rPr>
                <w:b/>
                <w:bCs/>
              </w:rPr>
              <w:t xml:space="preserve">LDMS </w:t>
            </w:r>
            <w:r>
              <w:rPr>
                <w:b/>
                <w:bCs/>
              </w:rPr>
              <w:t xml:space="preserve">Specimen </w:t>
            </w:r>
            <w:r w:rsidRPr="00EC0CEB">
              <w:rPr>
                <w:b/>
                <w:bCs/>
              </w:rPr>
              <w:t>Tracking Sheet.</w:t>
            </w:r>
            <w:r w:rsidR="00100856">
              <w:rPr>
                <w:b/>
                <w:bCs/>
              </w:rPr>
              <w:t xml:space="preserve"> </w:t>
            </w:r>
            <w:r w:rsidR="00100856">
              <w:t>Complete</w:t>
            </w:r>
            <w:r w:rsidR="00D952A0">
              <w:t xml:space="preserve"> </w:t>
            </w:r>
            <w:r w:rsidR="00D952A0">
              <w:rPr>
                <w:b/>
                <w:bCs/>
              </w:rPr>
              <w:t xml:space="preserve">Hematology CRF </w:t>
            </w:r>
            <w:r w:rsidR="00D952A0">
              <w:t xml:space="preserve">and/or </w:t>
            </w:r>
            <w:r w:rsidR="00D952A0">
              <w:rPr>
                <w:b/>
                <w:bCs/>
              </w:rPr>
              <w:t>Chemistry Panel CRF</w:t>
            </w:r>
            <w:r w:rsidR="003A4C5C">
              <w:t xml:space="preserve"> as needed.</w:t>
            </w:r>
          </w:p>
          <w:p w14:paraId="41F12942" w14:textId="16B40857" w:rsidR="009A3D16" w:rsidRPr="00884DB9" w:rsidRDefault="009A3D16" w:rsidP="00E93D4D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jc w:val="right"/>
            </w:pPr>
          </w:p>
        </w:tc>
        <w:tc>
          <w:tcPr>
            <w:tcW w:w="905" w:type="dxa"/>
          </w:tcPr>
          <w:p w14:paraId="5BC8ABCE" w14:textId="2DD604AE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3C73EE14" w14:textId="718FDC0E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48510C28" w14:textId="77777777" w:rsidTr="00D0550C">
        <w:trPr>
          <w:cantSplit/>
          <w:trHeight w:val="620"/>
        </w:trPr>
        <w:tc>
          <w:tcPr>
            <w:tcW w:w="550" w:type="dxa"/>
            <w:noWrap/>
          </w:tcPr>
          <w:p w14:paraId="51F1F912" w14:textId="77777777" w:rsidR="009A3D16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4AED0DD1" w14:textId="7ABF416A" w:rsidR="009A3D16" w:rsidRPr="001E0C1B" w:rsidRDefault="00F0247D" w:rsidP="009A3D16">
            <w:pPr>
              <w:keepLines/>
              <w:spacing w:after="0" w:line="240" w:lineRule="auto"/>
            </w:pPr>
            <w:r w:rsidRPr="00EC0CEB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 w:rsidRPr="00EC0CEB">
              <w:rPr>
                <w:rFonts w:cs="Calibri"/>
                <w:i/>
                <w:iCs/>
              </w:rPr>
              <w:t xml:space="preserve">, </w:t>
            </w:r>
            <w:r w:rsidRPr="00F0247D">
              <w:rPr>
                <w:rFonts w:cs="Calibri"/>
                <w:iCs/>
              </w:rPr>
              <w:t xml:space="preserve">perform </w:t>
            </w:r>
            <w:r w:rsidR="009A3D16" w:rsidRPr="00F0247D">
              <w:rPr>
                <w:rFonts w:cs="Calibri"/>
              </w:rPr>
              <w:t xml:space="preserve">and </w:t>
            </w:r>
            <w:r w:rsidR="009A3D16" w:rsidRPr="00436EEF">
              <w:rPr>
                <w:rFonts w:cs="Calibri"/>
              </w:rPr>
              <w:t xml:space="preserve">document </w:t>
            </w:r>
            <w:r w:rsidR="009A3D16" w:rsidRPr="00E76D98">
              <w:rPr>
                <w:rFonts w:cs="Calibri"/>
                <w:u w:val="single"/>
              </w:rPr>
              <w:t>targeted</w:t>
            </w:r>
            <w:r w:rsidR="009A3D16" w:rsidRPr="00436EEF">
              <w:rPr>
                <w:rFonts w:cs="Calibri"/>
              </w:rPr>
              <w:t xml:space="preserve"> physical exam. Complete </w:t>
            </w:r>
            <w:r w:rsidR="009A3D16" w:rsidRPr="00EC0CEB">
              <w:rPr>
                <w:rFonts w:cs="Calibri"/>
                <w:b/>
                <w:bCs/>
              </w:rPr>
              <w:t>Vital Signs CRF</w:t>
            </w:r>
            <w:r w:rsidR="009A3D16" w:rsidRPr="00436EEF">
              <w:rPr>
                <w:rFonts w:cs="Calibri"/>
              </w:rPr>
              <w:t xml:space="preserve"> and </w:t>
            </w:r>
            <w:r w:rsidR="009A3D16" w:rsidRPr="00EC0CEB">
              <w:rPr>
                <w:rFonts w:cs="Calibri"/>
                <w:b/>
                <w:bCs/>
              </w:rPr>
              <w:t>Physical Exam</w:t>
            </w:r>
            <w:r w:rsidR="001212D1">
              <w:rPr>
                <w:rFonts w:cs="Calibri"/>
                <w:b/>
                <w:bCs/>
              </w:rPr>
              <w:t>ination</w:t>
            </w:r>
            <w:r w:rsidR="009A3D16" w:rsidRPr="00EC0CEB">
              <w:rPr>
                <w:rFonts w:cs="Calibri"/>
                <w:b/>
                <w:bCs/>
              </w:rPr>
              <w:t xml:space="preserve"> CRF</w:t>
            </w:r>
            <w:r w:rsidR="009A3D16" w:rsidRPr="00436EEF">
              <w:rPr>
                <w:rFonts w:cs="Calibri"/>
              </w:rPr>
              <w:t>.</w:t>
            </w:r>
          </w:p>
        </w:tc>
        <w:tc>
          <w:tcPr>
            <w:tcW w:w="905" w:type="dxa"/>
          </w:tcPr>
          <w:p w14:paraId="0337E272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1F6E8E3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A3D16" w:rsidRPr="00FD3C45" w14:paraId="51B45EA7" w14:textId="77777777" w:rsidTr="00D0550C">
        <w:trPr>
          <w:cantSplit/>
          <w:trHeight w:val="593"/>
        </w:trPr>
        <w:tc>
          <w:tcPr>
            <w:tcW w:w="550" w:type="dxa"/>
            <w:noWrap/>
          </w:tcPr>
          <w:p w14:paraId="7E0ECC1C" w14:textId="77777777" w:rsidR="009A3D16" w:rsidRDefault="009A3D16" w:rsidP="00E706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0E8F1E4" w14:textId="497F98A1" w:rsidR="002B199D" w:rsidRDefault="00F0247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EC0CEB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 w:rsidRPr="00EC0CEB">
              <w:rPr>
                <w:rFonts w:cs="Calibri"/>
                <w:i/>
                <w:iCs/>
              </w:rPr>
              <w:t xml:space="preserve">, </w:t>
            </w:r>
            <w:r w:rsidR="009A3D16">
              <w:rPr>
                <w:color w:val="000000"/>
              </w:rPr>
              <w:t>p</w:t>
            </w:r>
            <w:r w:rsidR="009A3D16" w:rsidRPr="001E0C1B">
              <w:rPr>
                <w:color w:val="000000"/>
              </w:rPr>
              <w:t>erform and document</w:t>
            </w:r>
            <w:r w:rsidR="009A3D16">
              <w:rPr>
                <w:color w:val="000000"/>
              </w:rPr>
              <w:t xml:space="preserve"> a pelvic exam </w:t>
            </w:r>
            <w:r w:rsidR="009A3D16" w:rsidRPr="001E0C1B">
              <w:rPr>
                <w:color w:val="000000"/>
              </w:rPr>
              <w:t>per</w:t>
            </w:r>
            <w:r w:rsidR="009A3D16">
              <w:rPr>
                <w:color w:val="000000"/>
              </w:rPr>
              <w:t xml:space="preserve"> the</w:t>
            </w:r>
            <w:r w:rsidR="009A3D16" w:rsidRPr="001E0C1B">
              <w:rPr>
                <w:color w:val="000000"/>
              </w:rPr>
              <w:t xml:space="preserve"> </w:t>
            </w:r>
            <w:r w:rsidR="00E558DF" w:rsidRPr="00667F30">
              <w:rPr>
                <w:i/>
                <w:color w:val="000000" w:themeColor="text1"/>
              </w:rPr>
              <w:t>Pelvic</w:t>
            </w:r>
            <w:r w:rsidR="00175AEB">
              <w:rPr>
                <w:i/>
                <w:color w:val="000000" w:themeColor="text1"/>
              </w:rPr>
              <w:t xml:space="preserve"> Exam</w:t>
            </w:r>
            <w:r w:rsidR="00E558DF" w:rsidRPr="00667F30">
              <w:rPr>
                <w:i/>
                <w:color w:val="000000" w:themeColor="text1"/>
              </w:rPr>
              <w:t xml:space="preserve"> Checklist</w:t>
            </w:r>
            <w:r w:rsidR="00E558DF">
              <w:rPr>
                <w:color w:val="000000" w:themeColor="text1"/>
              </w:rPr>
              <w:t xml:space="preserve">. </w:t>
            </w:r>
            <w:r w:rsidR="00441F14">
              <w:rPr>
                <w:color w:val="000000"/>
              </w:rPr>
              <w:t xml:space="preserve"> </w:t>
            </w:r>
            <w:r w:rsidR="009A3D16">
              <w:rPr>
                <w:color w:val="000000"/>
              </w:rPr>
              <w:t xml:space="preserve">Document on </w:t>
            </w:r>
            <w:r w:rsidR="009A3D16" w:rsidRPr="00EC0CEB">
              <w:rPr>
                <w:b/>
                <w:bCs/>
                <w:color w:val="000000"/>
              </w:rPr>
              <w:t>Pelvic Exam Diagram</w:t>
            </w:r>
            <w:r w:rsidR="009A3D16">
              <w:rPr>
                <w:b/>
                <w:bCs/>
                <w:color w:val="000000"/>
              </w:rPr>
              <w:t>s</w:t>
            </w:r>
            <w:r w:rsidR="009A3D16" w:rsidRPr="00EC0CEB">
              <w:rPr>
                <w:b/>
                <w:bCs/>
                <w:color w:val="000000"/>
              </w:rPr>
              <w:t xml:space="preserve"> </w:t>
            </w:r>
            <w:r w:rsidR="009A3D16">
              <w:rPr>
                <w:color w:val="000000"/>
              </w:rPr>
              <w:t xml:space="preserve">and </w:t>
            </w:r>
            <w:r w:rsidR="009A3D16" w:rsidRPr="00EC0CEB">
              <w:rPr>
                <w:b/>
                <w:bCs/>
                <w:color w:val="000000"/>
              </w:rPr>
              <w:t>Pelvic Exam CRF.</w:t>
            </w:r>
          </w:p>
          <w:p w14:paraId="3F0F33E7" w14:textId="4546EF79" w:rsidR="002B199D" w:rsidRDefault="002B199D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4D5DC488" w14:textId="6380DA33" w:rsidR="002B199D" w:rsidRPr="002B199D" w:rsidRDefault="002B199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EC0CEB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 w:rsidRPr="00EC0CEB">
              <w:rPr>
                <w:rFonts w:cs="Calibri"/>
                <w:i/>
                <w:iCs/>
              </w:rPr>
              <w:t>,</w:t>
            </w:r>
            <w:r>
              <w:rPr>
                <w:rFonts w:cs="Calibri"/>
                <w:i/>
                <w:iCs/>
              </w:rPr>
              <w:t xml:space="preserve"> </w:t>
            </w:r>
            <w:r w:rsidRPr="002B199D">
              <w:rPr>
                <w:rFonts w:cs="Calibri"/>
                <w:iCs/>
              </w:rPr>
              <w:t xml:space="preserve">collect swabs for </w:t>
            </w:r>
          </w:p>
          <w:p w14:paraId="7C36AFA5" w14:textId="77777777" w:rsidR="002B199D" w:rsidRPr="002B199D" w:rsidRDefault="002B199D" w:rsidP="002B199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color w:val="000000"/>
              </w:rPr>
            </w:pPr>
            <w:r w:rsidRPr="002B199D">
              <w:rPr>
                <w:bCs/>
                <w:color w:val="000000"/>
              </w:rPr>
              <w:t>NAAT for GC/CT/</w:t>
            </w:r>
            <w:proofErr w:type="spellStart"/>
            <w:r w:rsidRPr="002B199D">
              <w:rPr>
                <w:bCs/>
                <w:color w:val="000000"/>
              </w:rPr>
              <w:t>Trich</w:t>
            </w:r>
            <w:proofErr w:type="spellEnd"/>
            <w:r w:rsidRPr="002B199D">
              <w:rPr>
                <w:bCs/>
                <w:color w:val="000000"/>
              </w:rPr>
              <w:t xml:space="preserve"> (local lab)</w:t>
            </w:r>
          </w:p>
          <w:p w14:paraId="58FD3910" w14:textId="1E8603C3" w:rsidR="002B199D" w:rsidRPr="002B199D" w:rsidDel="004A3D5F" w:rsidRDefault="002B199D" w:rsidP="002B199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color w:val="000000"/>
              </w:rPr>
            </w:pPr>
            <w:r w:rsidRPr="002B199D">
              <w:rPr>
                <w:bCs/>
                <w:color w:val="000000"/>
              </w:rPr>
              <w:t>pH assessment (local lab)</w:t>
            </w:r>
          </w:p>
          <w:p w14:paraId="00B73792" w14:textId="491FD551" w:rsidR="002B199D" w:rsidRPr="002B199D" w:rsidRDefault="002B199D" w:rsidP="002B199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color w:val="000000"/>
              </w:rPr>
            </w:pPr>
            <w:r w:rsidRPr="002B199D">
              <w:rPr>
                <w:bCs/>
                <w:color w:val="000000"/>
              </w:rPr>
              <w:t>Wet prep/KOH mount for candidiasis/BV</w:t>
            </w:r>
            <w:r>
              <w:rPr>
                <w:bCs/>
                <w:color w:val="000000"/>
              </w:rPr>
              <w:t xml:space="preserve"> (can be collected from pH swab)</w:t>
            </w:r>
          </w:p>
          <w:p w14:paraId="18B94217" w14:textId="3657C204" w:rsidR="00D907ED" w:rsidRPr="00E93D4D" w:rsidRDefault="00D0550C">
            <w:pPr>
              <w:spacing w:after="0" w:line="240" w:lineRule="auto"/>
            </w:pPr>
            <w:r w:rsidRPr="00872B75">
              <w:rPr>
                <w:i/>
                <w:iCs/>
              </w:rPr>
              <w:t xml:space="preserve"> </w:t>
            </w:r>
            <w:r w:rsidR="00E139D7">
              <w:t xml:space="preserve">Document on </w:t>
            </w:r>
            <w:r w:rsidR="00726C42" w:rsidRPr="00E93D4D">
              <w:rPr>
                <w:b/>
                <w:bCs/>
              </w:rPr>
              <w:t>STI Test Results CRF</w:t>
            </w:r>
            <w:r w:rsidR="00B62EDB">
              <w:rPr>
                <w:b/>
                <w:bCs/>
              </w:rPr>
              <w:t>.</w:t>
            </w:r>
          </w:p>
        </w:tc>
        <w:tc>
          <w:tcPr>
            <w:tcW w:w="905" w:type="dxa"/>
          </w:tcPr>
          <w:p w14:paraId="162936C3" w14:textId="77777777" w:rsidR="009A3D16" w:rsidRPr="00FD3C45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4626987A" w14:textId="77777777" w:rsidR="009A3D16" w:rsidRDefault="009A3D16" w:rsidP="009A3D16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68CA56D4" w14:textId="77777777" w:rsidTr="00E93D4D">
        <w:trPr>
          <w:cantSplit/>
          <w:trHeight w:val="827"/>
        </w:trPr>
        <w:tc>
          <w:tcPr>
            <w:tcW w:w="550" w:type="dxa"/>
            <w:noWrap/>
          </w:tcPr>
          <w:p w14:paraId="0796646A" w14:textId="4BB764FB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F96E783" w14:textId="5D1B7834" w:rsidR="00C83092" w:rsidRPr="00ED0877" w:rsidRDefault="00C83092" w:rsidP="00C83092">
            <w:pPr>
              <w:spacing w:line="240" w:lineRule="auto"/>
              <w:rPr>
                <w:rFonts w:cs="Calibri"/>
                <w:color w:val="000000"/>
              </w:rPr>
            </w:pPr>
            <w:r w:rsidRPr="00ED0877">
              <w:rPr>
                <w:rFonts w:cs="Calibri"/>
                <w:color w:val="000000"/>
              </w:rPr>
              <w:t>Evaluate findings identified during</w:t>
            </w:r>
            <w:r>
              <w:rPr>
                <w:rFonts w:cs="Calibri"/>
                <w:color w:val="000000"/>
              </w:rPr>
              <w:t xml:space="preserve"> any</w:t>
            </w:r>
            <w:r w:rsidRPr="00ED0877">
              <w:rPr>
                <w:rFonts w:cs="Calibri"/>
                <w:color w:val="000000"/>
              </w:rPr>
              <w:t xml:space="preserve"> pelvic</w:t>
            </w:r>
            <w:r w:rsidR="002B199D">
              <w:rPr>
                <w:rFonts w:cs="Calibri"/>
                <w:color w:val="000000"/>
              </w:rPr>
              <w:t xml:space="preserve">, </w:t>
            </w:r>
            <w:r w:rsidRPr="00ED0877">
              <w:rPr>
                <w:rFonts w:cs="Calibri"/>
                <w:color w:val="000000"/>
              </w:rPr>
              <w:t>ph</w:t>
            </w:r>
            <w:r>
              <w:rPr>
                <w:rFonts w:cs="Calibri"/>
                <w:color w:val="000000"/>
              </w:rPr>
              <w:t xml:space="preserve">ysical examinations and/or medical </w:t>
            </w:r>
            <w:r w:rsidRPr="00ED0877">
              <w:rPr>
                <w:rFonts w:cs="Calibri"/>
                <w:color w:val="000000"/>
              </w:rPr>
              <w:t>history review</w:t>
            </w:r>
            <w:r>
              <w:rPr>
                <w:rFonts w:cs="Calibri"/>
                <w:color w:val="000000"/>
              </w:rPr>
              <w:t>.</w:t>
            </w:r>
            <w:r w:rsidRPr="00ED0877">
              <w:rPr>
                <w:rFonts w:cs="Calibri"/>
                <w:color w:val="000000"/>
              </w:rPr>
              <w:t xml:space="preserve"> </w:t>
            </w:r>
            <w:r>
              <w:t xml:space="preserve">Document in chart notes and update </w:t>
            </w:r>
            <w:r w:rsidR="009825B5">
              <w:t xml:space="preserve">Mother </w:t>
            </w:r>
            <w:r w:rsidRPr="00EC0CEB">
              <w:rPr>
                <w:b/>
                <w:bCs/>
              </w:rPr>
              <w:t>Concomitant Medications</w:t>
            </w:r>
            <w:r>
              <w:rPr>
                <w:b/>
                <w:bCs/>
              </w:rPr>
              <w:t xml:space="preserve"> </w:t>
            </w:r>
            <w:r w:rsidRPr="00EC0CEB">
              <w:rPr>
                <w:b/>
                <w:bCs/>
              </w:rPr>
              <w:t>Log, AE</w:t>
            </w:r>
            <w:r>
              <w:rPr>
                <w:b/>
                <w:bCs/>
              </w:rPr>
              <w:t xml:space="preserve"> </w:t>
            </w:r>
            <w:r w:rsidR="00E46CF8">
              <w:rPr>
                <w:b/>
                <w:bCs/>
              </w:rPr>
              <w:t>Y</w:t>
            </w:r>
            <w:r w:rsidRPr="00EC0CEB">
              <w:rPr>
                <w:b/>
                <w:bCs/>
              </w:rPr>
              <w:t>/</w:t>
            </w:r>
            <w:r w:rsidR="00E46CF8">
              <w:rPr>
                <w:b/>
                <w:bCs/>
              </w:rPr>
              <w:t xml:space="preserve">N and </w:t>
            </w:r>
            <w:r w:rsidRPr="00EC0CEB">
              <w:rPr>
                <w:b/>
                <w:bCs/>
              </w:rPr>
              <w:t>Log</w:t>
            </w:r>
            <w:r>
              <w:t xml:space="preserve"> </w:t>
            </w:r>
            <w:r w:rsidRPr="002609A4">
              <w:rPr>
                <w:b/>
              </w:rPr>
              <w:t>CRFs</w:t>
            </w:r>
            <w:r>
              <w:t>, if applicable.</w:t>
            </w:r>
            <w:r w:rsidDel="00BB0313">
              <w:t xml:space="preserve"> </w:t>
            </w:r>
          </w:p>
        </w:tc>
        <w:tc>
          <w:tcPr>
            <w:tcW w:w="905" w:type="dxa"/>
          </w:tcPr>
          <w:p w14:paraId="4B3C5E7C" w14:textId="77777777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601A957" w14:textId="3E472DDE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7BF52AE1" w14:textId="77777777" w:rsidTr="00D0550C">
        <w:trPr>
          <w:cantSplit/>
          <w:trHeight w:val="998"/>
        </w:trPr>
        <w:tc>
          <w:tcPr>
            <w:tcW w:w="550" w:type="dxa"/>
            <w:noWrap/>
          </w:tcPr>
          <w:p w14:paraId="53A82BB4" w14:textId="3BE794E0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0C39BE7E" w14:textId="2B4422F5" w:rsidR="00C83092" w:rsidRDefault="00C83092" w:rsidP="00C83092">
            <w:pPr>
              <w:spacing w:line="240" w:lineRule="auto"/>
              <w:rPr>
                <w:rFonts w:cs="Calibri"/>
              </w:rPr>
            </w:pPr>
            <w:r w:rsidRPr="00C315CB">
              <w:t>Provide and explain all available findings and results</w:t>
            </w:r>
            <w:r>
              <w:t xml:space="preserve"> to participant</w:t>
            </w:r>
            <w:r w:rsidRPr="00C315CB">
              <w:t xml:space="preserve">.  Refer for </w:t>
            </w:r>
            <w:r w:rsidR="00AD569B">
              <w:t xml:space="preserve">further management/care for HIV, or </w:t>
            </w:r>
            <w:r w:rsidRPr="00C315CB">
              <w:t>other findings as indicated.</w:t>
            </w:r>
            <w:r>
              <w:t xml:space="preserve"> </w:t>
            </w:r>
          </w:p>
          <w:p w14:paraId="75A17CB7" w14:textId="1E947CA1" w:rsidR="00C83092" w:rsidRPr="00ED0877" w:rsidRDefault="00C83092" w:rsidP="00C83092">
            <w:pPr>
              <w:spacing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i/>
                <w:iCs/>
                <w:color w:val="7030A0"/>
              </w:rPr>
              <w:t>If indicated</w:t>
            </w:r>
            <w:r w:rsidRPr="00EC0CEB">
              <w:rPr>
                <w:rFonts w:cs="Calibri"/>
                <w:i/>
                <w:iCs/>
              </w:rPr>
              <w:t xml:space="preserve">, </w:t>
            </w:r>
            <w:r>
              <w:rPr>
                <w:rFonts w:cs="Calibri"/>
              </w:rPr>
              <w:t>treat for STI/RTI/UTI per site SOP.</w:t>
            </w:r>
          </w:p>
        </w:tc>
        <w:tc>
          <w:tcPr>
            <w:tcW w:w="905" w:type="dxa"/>
          </w:tcPr>
          <w:p w14:paraId="4F3A8100" w14:textId="77777777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1273B50B" w14:textId="129D6991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163C5" w:rsidRPr="00FD3C45" w14:paraId="0E361B29" w14:textId="77777777" w:rsidTr="003163C5">
        <w:trPr>
          <w:cantSplit/>
          <w:trHeight w:val="413"/>
        </w:trPr>
        <w:tc>
          <w:tcPr>
            <w:tcW w:w="550" w:type="dxa"/>
            <w:noWrap/>
          </w:tcPr>
          <w:p w14:paraId="266A982E" w14:textId="77777777" w:rsidR="003163C5" w:rsidRDefault="003163C5" w:rsidP="003163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25CDB80" w14:textId="6683EF2D" w:rsidR="003163C5" w:rsidRPr="00C315CB" w:rsidRDefault="003A751F" w:rsidP="003163C5">
            <w:pPr>
              <w:spacing w:line="240" w:lineRule="auto"/>
            </w:pPr>
            <w:r w:rsidRPr="00C3099A">
              <w:rPr>
                <w:b/>
                <w:color w:val="7030A0"/>
              </w:rPr>
              <w:t>If final quarterly seroconversion visit,</w:t>
            </w:r>
            <w:r w:rsidRPr="00C3099A">
              <w:rPr>
                <w:color w:val="7030A0"/>
              </w:rPr>
              <w:t xml:space="preserve"> </w:t>
            </w:r>
            <w:r>
              <w:t>c</w:t>
            </w:r>
            <w:r w:rsidR="003163C5">
              <w:t xml:space="preserve">omplete </w:t>
            </w:r>
            <w:r w:rsidR="003163C5" w:rsidRPr="1EAD229B">
              <w:rPr>
                <w:b/>
                <w:bCs/>
              </w:rPr>
              <w:t xml:space="preserve">Study </w:t>
            </w:r>
            <w:r w:rsidR="003163C5">
              <w:rPr>
                <w:b/>
                <w:bCs/>
              </w:rPr>
              <w:t xml:space="preserve">Termination </w:t>
            </w:r>
            <w:r w:rsidR="003163C5" w:rsidRPr="1EAD229B">
              <w:rPr>
                <w:b/>
                <w:bCs/>
              </w:rPr>
              <w:t>CRF</w:t>
            </w:r>
          </w:p>
        </w:tc>
        <w:tc>
          <w:tcPr>
            <w:tcW w:w="905" w:type="dxa"/>
          </w:tcPr>
          <w:p w14:paraId="1F5D9F95" w14:textId="77777777" w:rsidR="003163C5" w:rsidRPr="00FD3C45" w:rsidRDefault="003163C5" w:rsidP="003163C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5BFE80D" w14:textId="77777777" w:rsidR="003163C5" w:rsidRDefault="003163C5" w:rsidP="003163C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163C5" w:rsidRPr="00FD3C45" w14:paraId="6C7A28D2" w14:textId="77777777" w:rsidTr="00D0550C">
        <w:trPr>
          <w:cantSplit/>
          <w:trHeight w:val="998"/>
        </w:trPr>
        <w:tc>
          <w:tcPr>
            <w:tcW w:w="550" w:type="dxa"/>
            <w:noWrap/>
          </w:tcPr>
          <w:p w14:paraId="298DBE16" w14:textId="77777777" w:rsidR="003163C5" w:rsidRDefault="003163C5" w:rsidP="003163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DC217E7" w14:textId="6E7B8975" w:rsidR="003163C5" w:rsidRPr="00C315CB" w:rsidRDefault="003A751F" w:rsidP="003163C5">
            <w:pPr>
              <w:spacing w:line="240" w:lineRule="auto"/>
            </w:pPr>
            <w:r w:rsidRPr="00C3099A">
              <w:rPr>
                <w:b/>
                <w:color w:val="7030A0"/>
              </w:rPr>
              <w:t>If final quarterly seroconversion visit</w:t>
            </w:r>
            <w:r>
              <w:rPr>
                <w:color w:val="538135" w:themeColor="accent6" w:themeShade="BF"/>
              </w:rPr>
              <w:t xml:space="preserve">, </w:t>
            </w:r>
            <w:r>
              <w:rPr>
                <w:rFonts w:cs="Calibri"/>
                <w:color w:val="000000" w:themeColor="text1"/>
              </w:rPr>
              <w:t>c</w:t>
            </w:r>
            <w:r w:rsidR="003163C5" w:rsidRPr="00D412FC">
              <w:rPr>
                <w:rFonts w:cs="Calibri"/>
                <w:color w:val="000000" w:themeColor="text1"/>
              </w:rPr>
              <w:t xml:space="preserve">omplete </w:t>
            </w:r>
            <w:r w:rsidR="003163C5" w:rsidRPr="00D412FC">
              <w:rPr>
                <w:rFonts w:cs="Calibri"/>
                <w:b/>
                <w:bCs/>
                <w:color w:val="000000" w:themeColor="text1"/>
              </w:rPr>
              <w:t>Study Exit Worksheet</w:t>
            </w:r>
            <w:r w:rsidR="003163C5" w:rsidRPr="00D412FC">
              <w:rPr>
                <w:rFonts w:cs="Calibri"/>
                <w:color w:val="000000" w:themeColor="text1"/>
              </w:rPr>
              <w:t xml:space="preserve"> and Permission to Contact Log [and or sites specific tool].  As indicated per protocol, arrange future contact for follow-up on ongoing AEs.   </w:t>
            </w:r>
          </w:p>
        </w:tc>
        <w:tc>
          <w:tcPr>
            <w:tcW w:w="905" w:type="dxa"/>
          </w:tcPr>
          <w:p w14:paraId="5A1BBE73" w14:textId="77777777" w:rsidR="003163C5" w:rsidRPr="00FD3C45" w:rsidRDefault="003163C5" w:rsidP="003163C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5663131" w14:textId="77777777" w:rsidR="003163C5" w:rsidRDefault="003163C5" w:rsidP="003163C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12623B27" w14:textId="6231E522" w:rsidTr="00D0550C">
        <w:trPr>
          <w:cantSplit/>
          <w:trHeight w:val="422"/>
        </w:trPr>
        <w:tc>
          <w:tcPr>
            <w:tcW w:w="550" w:type="dxa"/>
            <w:noWrap/>
          </w:tcPr>
          <w:p w14:paraId="3AA34D07" w14:textId="30D462E3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25CEE05C" w14:textId="57DE59C6" w:rsidR="00C83092" w:rsidRPr="00872B75" w:rsidRDefault="00C83092" w:rsidP="00C83092">
            <w:pPr>
              <w:keepLines/>
              <w:spacing w:after="0" w:line="240" w:lineRule="auto"/>
              <w:rPr>
                <w:b/>
                <w:bCs/>
                <w:color w:val="7030A0"/>
              </w:rPr>
            </w:pPr>
            <w:r>
              <w:t xml:space="preserve">Complete the </w:t>
            </w:r>
            <w:r w:rsidRPr="00EC0CEB">
              <w:rPr>
                <w:b/>
                <w:bCs/>
              </w:rPr>
              <w:t>Follow-up Visit Summary CRF.</w:t>
            </w:r>
          </w:p>
        </w:tc>
        <w:tc>
          <w:tcPr>
            <w:tcW w:w="905" w:type="dxa"/>
          </w:tcPr>
          <w:p w14:paraId="0C81E298" w14:textId="6F8E3902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DDEAB65" w14:textId="7A4BCF97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750CCB02" w14:textId="77777777" w:rsidTr="002B199D">
        <w:trPr>
          <w:cantSplit/>
          <w:trHeight w:val="1988"/>
        </w:trPr>
        <w:tc>
          <w:tcPr>
            <w:tcW w:w="550" w:type="dxa"/>
            <w:noWrap/>
          </w:tcPr>
          <w:p w14:paraId="0A27D8AF" w14:textId="77777777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69FD66B7" w14:textId="3C89813A" w:rsidR="00C83092" w:rsidRPr="00872B75" w:rsidRDefault="00C83092" w:rsidP="00C83092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t xml:space="preserve">Perform QC1: </w:t>
            </w:r>
            <w:r w:rsidRPr="00A527D8">
              <w:rPr>
                <w:u w:val="single"/>
              </w:rPr>
              <w:t>while participant is still present</w:t>
            </w:r>
            <w:r w:rsidRPr="00C315CB">
              <w:t>, review the following for completion</w:t>
            </w:r>
            <w:r>
              <w:t xml:space="preserve"> and clear documentation</w:t>
            </w:r>
            <w:r w:rsidRPr="00C315CB">
              <w:t>:</w:t>
            </w:r>
          </w:p>
          <w:p w14:paraId="7A8FE70E" w14:textId="5A482FEF" w:rsidR="00C83092" w:rsidRPr="00872B75" w:rsidRDefault="00C83092" w:rsidP="00C830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LDMS Specimen Tracking Sheet</w:t>
            </w:r>
            <w:r w:rsidRPr="00EC0CEB">
              <w:rPr>
                <w:rFonts w:cs="Calibri"/>
                <w:color w:val="000000"/>
              </w:rPr>
              <w:t xml:space="preserve">, </w:t>
            </w:r>
            <w:r w:rsidR="00012F74">
              <w:rPr>
                <w:rFonts w:cs="Calibri"/>
                <w:b/>
                <w:bCs/>
                <w:color w:val="000000"/>
              </w:rPr>
              <w:t>Seroconver</w:t>
            </w:r>
            <w:r w:rsidR="00C94C94">
              <w:rPr>
                <w:rFonts w:cs="Calibri"/>
                <w:b/>
                <w:bCs/>
                <w:color w:val="000000"/>
              </w:rPr>
              <w:t>ter</w:t>
            </w:r>
            <w:r w:rsidR="00012F74">
              <w:rPr>
                <w:rFonts w:cs="Calibri"/>
                <w:b/>
                <w:bCs/>
                <w:color w:val="000000"/>
              </w:rPr>
              <w:t xml:space="preserve"> Results CRF </w:t>
            </w:r>
          </w:p>
          <w:p w14:paraId="7D9FF96C" w14:textId="36390F0C" w:rsidR="00C83092" w:rsidRPr="00304413" w:rsidRDefault="00C83092" w:rsidP="00C830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AE Logs</w:t>
            </w:r>
            <w:r>
              <w:rPr>
                <w:rFonts w:cs="Calibri"/>
                <w:b/>
                <w:bCs/>
                <w:color w:val="000000"/>
              </w:rPr>
              <w:t>, an</w:t>
            </w:r>
            <w:r w:rsidRPr="00EC0CEB">
              <w:rPr>
                <w:rFonts w:cs="Calibri"/>
                <w:b/>
                <w:bCs/>
                <w:color w:val="000000"/>
              </w:rPr>
              <w:t>d Concomitant Medications Log</w:t>
            </w:r>
            <w:r>
              <w:rPr>
                <w:rFonts w:cs="Calibri"/>
                <w:b/>
                <w:bCs/>
                <w:color w:val="000000"/>
              </w:rPr>
              <w:t xml:space="preserve">s </w:t>
            </w:r>
            <w:r>
              <w:rPr>
                <w:rFonts w:cs="Calibri"/>
                <w:color w:val="000000"/>
              </w:rPr>
              <w:t>to ensure all conditions,</w:t>
            </w:r>
            <w:r w:rsidRPr="00304413">
              <w:rPr>
                <w:rFonts w:cs="Calibri"/>
                <w:color w:val="000000"/>
              </w:rPr>
              <w:t xml:space="preserve"> medications</w:t>
            </w:r>
            <w:r>
              <w:rPr>
                <w:rFonts w:cs="Calibri"/>
                <w:color w:val="000000"/>
              </w:rPr>
              <w:t>, AEs</w:t>
            </w:r>
            <w:r w:rsidRPr="00304413">
              <w:rPr>
                <w:rFonts w:cs="Calibri"/>
                <w:color w:val="000000"/>
              </w:rPr>
              <w:t xml:space="preserve"> are captured consistently </w:t>
            </w:r>
            <w:r>
              <w:rPr>
                <w:rFonts w:cs="Calibri"/>
                <w:color w:val="000000"/>
              </w:rPr>
              <w:t>and updated.</w:t>
            </w:r>
          </w:p>
          <w:p w14:paraId="6D70D988" w14:textId="09787DA8" w:rsidR="00C83092" w:rsidRDefault="00C83092" w:rsidP="00C830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EC0CEB">
              <w:rPr>
                <w:rFonts w:cs="Calibri"/>
                <w:b/>
                <w:bCs/>
                <w:color w:val="000000"/>
              </w:rPr>
              <w:t>Chart notes</w:t>
            </w:r>
            <w:r w:rsidRPr="00EC48DA">
              <w:rPr>
                <w:rFonts w:cs="Calibri"/>
                <w:color w:val="000000"/>
              </w:rPr>
              <w:t xml:space="preserve"> </w:t>
            </w:r>
          </w:p>
          <w:p w14:paraId="35B05E75" w14:textId="25B67EC5" w:rsidR="00C83092" w:rsidRPr="002B199D" w:rsidRDefault="00C83092" w:rsidP="002B199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05" w:type="dxa"/>
          </w:tcPr>
          <w:p w14:paraId="4A2480C6" w14:textId="77777777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56D16B3" w14:textId="77777777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617F1EF1" w14:textId="77777777" w:rsidTr="00E93D4D">
        <w:trPr>
          <w:cantSplit/>
          <w:trHeight w:val="944"/>
        </w:trPr>
        <w:tc>
          <w:tcPr>
            <w:tcW w:w="550" w:type="dxa"/>
            <w:noWrap/>
          </w:tcPr>
          <w:p w14:paraId="21AFEE47" w14:textId="77777777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B991175" w14:textId="1F0CA060" w:rsidR="00C83092" w:rsidRDefault="002B199D" w:rsidP="00C83092">
            <w:pPr>
              <w:keepLines/>
              <w:spacing w:after="0" w:line="240" w:lineRule="auto"/>
              <w:rPr>
                <w:rFonts w:cs="Calibri"/>
              </w:rPr>
            </w:pPr>
            <w:r w:rsidRPr="00C3099A">
              <w:rPr>
                <w:rFonts w:cs="Calibri"/>
                <w:i/>
                <w:color w:val="7030A0"/>
              </w:rPr>
              <w:t>If indicated,</w:t>
            </w:r>
            <w:r w:rsidRPr="00C3099A">
              <w:rPr>
                <w:rFonts w:cs="Calibri"/>
                <w:color w:val="7030A0"/>
              </w:rPr>
              <w:t xml:space="preserve"> </w:t>
            </w:r>
            <w:r w:rsidR="00830D18">
              <w:rPr>
                <w:rFonts w:cs="Calibri"/>
              </w:rPr>
              <w:t>s</w:t>
            </w:r>
            <w:r w:rsidR="00C83092" w:rsidRPr="00436EEF">
              <w:rPr>
                <w:rFonts w:cs="Calibri"/>
              </w:rPr>
              <w:t>chedule next</w:t>
            </w:r>
            <w:r w:rsidR="00830D18">
              <w:rPr>
                <w:rFonts w:cs="Calibri"/>
              </w:rPr>
              <w:t xml:space="preserve"> quarterly</w:t>
            </w:r>
            <w:r w:rsidR="00C83092" w:rsidRPr="00436EEF">
              <w:rPr>
                <w:rFonts w:cs="Calibri"/>
              </w:rPr>
              <w:t xml:space="preserve"> visit</w:t>
            </w:r>
            <w:r w:rsidR="00830D18">
              <w:rPr>
                <w:rFonts w:cs="Calibri"/>
              </w:rPr>
              <w:t>.</w:t>
            </w:r>
            <w:r w:rsidR="00C83092" w:rsidRPr="00436EEF">
              <w:rPr>
                <w:rFonts w:cs="Calibri"/>
              </w:rPr>
              <w:t xml:space="preserve"> </w:t>
            </w:r>
          </w:p>
          <w:p w14:paraId="7554D0A3" w14:textId="4419F4C4" w:rsidR="00C83092" w:rsidRPr="00C3099A" w:rsidRDefault="00C83092" w:rsidP="00C3099A">
            <w:pPr>
              <w:pStyle w:val="ListParagraph"/>
              <w:keepLines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color w:val="7030A0"/>
              </w:rPr>
            </w:pPr>
            <w:r w:rsidRPr="00FF6DE1">
              <w:rPr>
                <w:rFonts w:cs="Calibri"/>
              </w:rPr>
              <w:t>Provide contact information and instructions to report symptoms</w:t>
            </w:r>
            <w:r>
              <w:rPr>
                <w:rFonts w:cs="Calibri"/>
              </w:rPr>
              <w:t xml:space="preserve"> </w:t>
            </w:r>
            <w:r w:rsidRPr="00FF6DE1">
              <w:rPr>
                <w:rFonts w:cs="Calibri"/>
              </w:rPr>
              <w:t>and/or request information, counseling,</w:t>
            </w:r>
            <w:r w:rsidR="00830D18">
              <w:rPr>
                <w:rFonts w:cs="Calibri"/>
              </w:rPr>
              <w:t xml:space="preserve"> </w:t>
            </w:r>
            <w:r w:rsidRPr="00FF6DE1">
              <w:rPr>
                <w:rFonts w:cs="Calibri"/>
              </w:rPr>
              <w:t xml:space="preserve">or condoms before next visit. </w:t>
            </w:r>
          </w:p>
        </w:tc>
        <w:tc>
          <w:tcPr>
            <w:tcW w:w="905" w:type="dxa"/>
          </w:tcPr>
          <w:p w14:paraId="51D4FBEB" w14:textId="77777777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72D14634" w14:textId="77777777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57E2EDD0" w14:textId="77777777" w:rsidTr="00D0550C">
        <w:trPr>
          <w:cantSplit/>
          <w:trHeight w:val="440"/>
        </w:trPr>
        <w:tc>
          <w:tcPr>
            <w:tcW w:w="550" w:type="dxa"/>
            <w:noWrap/>
          </w:tcPr>
          <w:p w14:paraId="2996C0B2" w14:textId="77777777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176B3E44" w14:textId="77777777" w:rsidR="00C83092" w:rsidRPr="00436EEF" w:rsidRDefault="00C83092" w:rsidP="00C83092">
            <w:pPr>
              <w:keepLines/>
              <w:spacing w:after="0" w:line="240" w:lineRule="auto"/>
              <w:rPr>
                <w:rFonts w:cs="Calibri"/>
              </w:rPr>
            </w:pPr>
            <w:r w:rsidRPr="00C315CB">
              <w:t>Provide reimbursement</w:t>
            </w:r>
            <w:r>
              <w:t>.</w:t>
            </w:r>
          </w:p>
        </w:tc>
        <w:tc>
          <w:tcPr>
            <w:tcW w:w="905" w:type="dxa"/>
          </w:tcPr>
          <w:p w14:paraId="084062C4" w14:textId="77777777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2919A530" w14:textId="77777777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3092" w:rsidRPr="00FD3C45" w14:paraId="43CEBF11" w14:textId="77777777" w:rsidTr="009825B5">
        <w:trPr>
          <w:cantSplit/>
          <w:trHeight w:val="7262"/>
        </w:trPr>
        <w:tc>
          <w:tcPr>
            <w:tcW w:w="550" w:type="dxa"/>
            <w:noWrap/>
          </w:tcPr>
          <w:p w14:paraId="7C977C56" w14:textId="77777777" w:rsidR="00C83092" w:rsidRDefault="00C83092" w:rsidP="00C830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3" w:hanging="197"/>
              <w:rPr>
                <w:rFonts w:cs="Calibri"/>
                <w:color w:val="000000"/>
              </w:rPr>
            </w:pPr>
          </w:p>
        </w:tc>
        <w:tc>
          <w:tcPr>
            <w:tcW w:w="7185" w:type="dxa"/>
          </w:tcPr>
          <w:p w14:paraId="3940B8BE" w14:textId="29E04D92" w:rsidR="00C83092" w:rsidRPr="004613B4" w:rsidRDefault="00C83092" w:rsidP="00C83092">
            <w:pPr>
              <w:spacing w:after="60" w:line="240" w:lineRule="auto"/>
              <w:rPr>
                <w:rFonts w:cs="Calibri"/>
                <w:color w:val="000000"/>
              </w:rPr>
            </w:pPr>
            <w:r w:rsidRPr="004613B4">
              <w:rPr>
                <w:rFonts w:cs="Calibri"/>
                <w:color w:val="000000"/>
              </w:rPr>
              <w:t>Perform QC2 review and ensure that data is entered in Medidata for the following CRFs/forms:</w:t>
            </w:r>
          </w:p>
          <w:p w14:paraId="7DFCD462" w14:textId="73D68BB6" w:rsidR="00C83092" w:rsidRPr="004613B4" w:rsidRDefault="00C83092" w:rsidP="00C83092">
            <w:pPr>
              <w:spacing w:after="0" w:line="240" w:lineRule="auto"/>
              <w:rPr>
                <w:rFonts w:cs="Calibri"/>
                <w:color w:val="000000"/>
                <w:u w:val="single"/>
              </w:rPr>
            </w:pPr>
            <w:r w:rsidRPr="004613B4">
              <w:rPr>
                <w:u w:val="single"/>
              </w:rPr>
              <w:t>Required CRFs</w:t>
            </w:r>
          </w:p>
          <w:p w14:paraId="7171EE4A" w14:textId="066FE2B7" w:rsidR="00C83092" w:rsidRPr="00BD3919" w:rsidRDefault="00C83092" w:rsidP="00C83092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4613B4">
              <w:t xml:space="preserve">Follow-up Visit </w:t>
            </w:r>
            <w:r>
              <w:t>Y/N</w:t>
            </w:r>
            <w:r w:rsidR="00A269CD">
              <w:t xml:space="preserve"> </w:t>
            </w:r>
          </w:p>
          <w:p w14:paraId="1E320C9B" w14:textId="6E092F8C" w:rsidR="00C83092" w:rsidRPr="004613B4" w:rsidRDefault="00C83092" w:rsidP="00C83092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t xml:space="preserve">Follow-up Visit </w:t>
            </w:r>
            <w:r w:rsidRPr="004613B4">
              <w:t xml:space="preserve">Summary </w:t>
            </w:r>
          </w:p>
          <w:p w14:paraId="7CE0BD3E" w14:textId="707A8416" w:rsidR="00C83092" w:rsidRPr="004613B4" w:rsidRDefault="00745A1A" w:rsidP="00EB61E1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Sero</w:t>
            </w:r>
            <w:r w:rsidR="00E61995">
              <w:t>converter Results</w:t>
            </w:r>
            <w:r w:rsidR="009825B5">
              <w:t>*</w:t>
            </w:r>
            <w:r w:rsidR="00E61995">
              <w:t xml:space="preserve"> </w:t>
            </w:r>
          </w:p>
          <w:p w14:paraId="5FFB5911" w14:textId="77777777" w:rsidR="00C83092" w:rsidRDefault="00C83092" w:rsidP="00C83092">
            <w:pPr>
              <w:keepLines/>
              <w:spacing w:after="0" w:line="240" w:lineRule="auto"/>
              <w:rPr>
                <w:i/>
                <w:iCs/>
              </w:rPr>
            </w:pPr>
          </w:p>
          <w:p w14:paraId="0632CEEE" w14:textId="5858C145" w:rsidR="00C83092" w:rsidRPr="00321BCD" w:rsidRDefault="00C83092" w:rsidP="000B6758">
            <w:pPr>
              <w:keepLines/>
              <w:spacing w:after="0" w:line="240" w:lineRule="auto"/>
              <w:rPr>
                <w:i/>
                <w:iCs/>
              </w:rPr>
            </w:pPr>
            <w:r w:rsidRPr="00321BCD">
              <w:rPr>
                <w:i/>
                <w:iCs/>
              </w:rPr>
              <w:t xml:space="preserve">As needed </w:t>
            </w:r>
          </w:p>
          <w:p w14:paraId="61C7DDDD" w14:textId="2D5D87C9" w:rsidR="00C83092" w:rsidRPr="00FF7221" w:rsidRDefault="00C83092" w:rsidP="00C83092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13B4">
              <w:rPr>
                <w:rFonts w:eastAsia="Times New Roman"/>
              </w:rPr>
              <w:t xml:space="preserve">Adverse Events </w:t>
            </w:r>
            <w:r w:rsidRPr="004613B4">
              <w:t>Log</w:t>
            </w:r>
          </w:p>
          <w:p w14:paraId="2977B861" w14:textId="0F4BEE2D" w:rsidR="00C83092" w:rsidRPr="00FF7221" w:rsidRDefault="00C83092" w:rsidP="00C83092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FF7221">
              <w:t xml:space="preserve">Concomitant Medications </w:t>
            </w:r>
            <w:r w:rsidRPr="004613B4">
              <w:t>Log</w:t>
            </w:r>
          </w:p>
          <w:p w14:paraId="1551E5B6" w14:textId="77777777" w:rsidR="00C83092" w:rsidRPr="004613B4" w:rsidRDefault="00C83092" w:rsidP="00C83092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4613B4">
              <w:t>Vital Signs</w:t>
            </w:r>
          </w:p>
          <w:p w14:paraId="01E642CD" w14:textId="1893C7C2" w:rsidR="00C83092" w:rsidRPr="004613B4" w:rsidRDefault="00C83092" w:rsidP="00C83092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4613B4">
              <w:t>Physical Exam</w:t>
            </w:r>
            <w:r w:rsidR="00D22122">
              <w:t>ination</w:t>
            </w:r>
          </w:p>
          <w:p w14:paraId="799D511D" w14:textId="77777777" w:rsidR="00C83092" w:rsidRPr="00872B75" w:rsidRDefault="00C83092" w:rsidP="00C8309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i/>
                <w:iCs/>
              </w:rPr>
            </w:pPr>
            <w:r w:rsidRPr="004613B4">
              <w:t xml:space="preserve">Pelvic Exam </w:t>
            </w:r>
          </w:p>
          <w:p w14:paraId="233DD0E8" w14:textId="77777777" w:rsidR="00C83092" w:rsidRPr="004613B4" w:rsidRDefault="00C83092" w:rsidP="00C83092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 w:rsidRPr="004613B4">
              <w:t>STI Test Results</w:t>
            </w:r>
            <w:r>
              <w:t xml:space="preserve"> </w:t>
            </w:r>
          </w:p>
          <w:p w14:paraId="15841925" w14:textId="01F86A99" w:rsidR="00C83092" w:rsidRDefault="00C83092" w:rsidP="00C83092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Hematology</w:t>
            </w:r>
            <w:r w:rsidRPr="004613B4">
              <w:t xml:space="preserve"> </w:t>
            </w:r>
          </w:p>
          <w:p w14:paraId="07C55126" w14:textId="5D6DC6C5" w:rsidR="00C83092" w:rsidRDefault="00C83092" w:rsidP="00C83092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Chemistry Panel</w:t>
            </w:r>
          </w:p>
          <w:p w14:paraId="576F5E6A" w14:textId="1B995D9C" w:rsidR="007C2F3B" w:rsidRPr="004613B4" w:rsidRDefault="007C2F3B" w:rsidP="00C83092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</w:pPr>
            <w:r>
              <w:t>Social Impacts Log</w:t>
            </w:r>
          </w:p>
          <w:p w14:paraId="1AC01374" w14:textId="77777777" w:rsidR="00C83092" w:rsidRDefault="00C83092" w:rsidP="00C83092">
            <w:pPr>
              <w:tabs>
                <w:tab w:val="left" w:pos="360"/>
              </w:tabs>
              <w:spacing w:after="0"/>
              <w:rPr>
                <w:u w:val="single"/>
              </w:rPr>
            </w:pPr>
          </w:p>
          <w:p w14:paraId="1E14402D" w14:textId="2928BBF9" w:rsidR="00C83092" w:rsidRPr="004613B4" w:rsidRDefault="00C83092" w:rsidP="00C83092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u w:val="single"/>
              </w:rPr>
            </w:pPr>
            <w:r w:rsidRPr="004613B4">
              <w:rPr>
                <w:u w:val="single"/>
              </w:rPr>
              <w:t>Paper Forms:</w:t>
            </w:r>
          </w:p>
          <w:p w14:paraId="285ED857" w14:textId="0DC7996F" w:rsidR="00C83092" w:rsidRPr="004613B4" w:rsidRDefault="00C83092" w:rsidP="00C83092">
            <w:pPr>
              <w:numPr>
                <w:ilvl w:val="0"/>
                <w:numId w:val="15"/>
              </w:numPr>
              <w:tabs>
                <w:tab w:val="left" w:pos="790"/>
              </w:tabs>
              <w:spacing w:after="0" w:line="240" w:lineRule="auto"/>
            </w:pPr>
            <w:r w:rsidRPr="004613B4">
              <w:t>LDMS Specimen Tracking Sheet</w:t>
            </w:r>
          </w:p>
          <w:p w14:paraId="4441C1C6" w14:textId="0D593131" w:rsidR="00C83092" w:rsidRDefault="00C83092" w:rsidP="00C83092">
            <w:pPr>
              <w:numPr>
                <w:ilvl w:val="0"/>
                <w:numId w:val="15"/>
              </w:numPr>
              <w:tabs>
                <w:tab w:val="left" w:pos="790"/>
              </w:tabs>
              <w:spacing w:after="0" w:line="240" w:lineRule="auto"/>
            </w:pPr>
            <w:r w:rsidRPr="004613B4">
              <w:t>HIV Pre-/Post-Test and HIV/STI Risk Counseling Worksheet</w:t>
            </w:r>
            <w:r>
              <w:t xml:space="preserve"> </w:t>
            </w:r>
          </w:p>
          <w:p w14:paraId="6D039C13" w14:textId="64B9B4BC" w:rsidR="00C83092" w:rsidRPr="00872B75" w:rsidRDefault="00C83092" w:rsidP="00C83092">
            <w:pPr>
              <w:tabs>
                <w:tab w:val="left" w:pos="616"/>
              </w:tabs>
              <w:spacing w:after="0" w:line="240" w:lineRule="auto"/>
              <w:rPr>
                <w:i/>
                <w:iCs/>
              </w:rPr>
            </w:pPr>
            <w:r w:rsidRPr="00EC0CEB">
              <w:rPr>
                <w:i/>
                <w:iCs/>
              </w:rPr>
              <w:t xml:space="preserve">If indicated/applicable </w:t>
            </w:r>
          </w:p>
          <w:p w14:paraId="02BF11ED" w14:textId="77777777" w:rsidR="00C83092" w:rsidRDefault="00C83092" w:rsidP="009825B5">
            <w:pPr>
              <w:numPr>
                <w:ilvl w:val="0"/>
                <w:numId w:val="15"/>
              </w:numPr>
              <w:tabs>
                <w:tab w:val="left" w:pos="790"/>
              </w:tabs>
              <w:spacing w:after="0" w:line="240" w:lineRule="auto"/>
            </w:pPr>
            <w:r w:rsidRPr="004613B4">
              <w:t>Pelvic Exam Diagrams</w:t>
            </w:r>
          </w:p>
          <w:p w14:paraId="08D29F0E" w14:textId="77777777" w:rsidR="002C34B5" w:rsidRDefault="002C34B5" w:rsidP="002C34B5">
            <w:pPr>
              <w:tabs>
                <w:tab w:val="left" w:pos="790"/>
              </w:tabs>
              <w:spacing w:after="0" w:line="240" w:lineRule="auto"/>
              <w:ind w:left="720"/>
            </w:pPr>
          </w:p>
          <w:p w14:paraId="5A89EE18" w14:textId="549FB4CC" w:rsidR="002C34B5" w:rsidRPr="00E93D4D" w:rsidRDefault="002C34B5" w:rsidP="00E93D4D">
            <w:pPr>
              <w:tabs>
                <w:tab w:val="left" w:pos="360"/>
              </w:tabs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*CRFs/Tools to be completed when lab results are available</w:t>
            </w:r>
          </w:p>
        </w:tc>
        <w:tc>
          <w:tcPr>
            <w:tcW w:w="905" w:type="dxa"/>
          </w:tcPr>
          <w:p w14:paraId="787FFC7C" w14:textId="77777777" w:rsidR="00C83092" w:rsidRPr="00FD3C45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0" w:type="dxa"/>
          </w:tcPr>
          <w:p w14:paraId="61062538" w14:textId="77777777" w:rsidR="00C83092" w:rsidRDefault="00C83092" w:rsidP="00C830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3CEC3B03" w14:textId="7A4CB12E" w:rsidR="009A3D16" w:rsidRDefault="009A3D16" w:rsidP="007A2201">
      <w:pPr>
        <w:spacing w:line="240" w:lineRule="auto"/>
      </w:pPr>
    </w:p>
    <w:sectPr w:rsidR="009A3D16" w:rsidSect="006A2D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080" w:bottom="1440" w:left="1080" w:header="720" w:footer="576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ara McClure [2]" w:date="2017-07-19T11:19:00Z" w:initials="TM">
    <w:p w14:paraId="28B94F4D" w14:textId="23FEEDFE" w:rsidR="00E62385" w:rsidRDefault="00E62385">
      <w:pPr>
        <w:pStyle w:val="CommentText"/>
      </w:pPr>
      <w:r>
        <w:rPr>
          <w:rStyle w:val="CommentReference"/>
        </w:rPr>
        <w:annotationRef/>
      </w:r>
      <w:bookmarkStart w:id="1" w:name="_Hlk20125683"/>
      <w:r w:rsidR="00DF54AA" w:rsidRPr="005058FC">
        <w:rPr>
          <w:shd w:val="clear" w:color="auto" w:fill="FFFF00"/>
        </w:rPr>
        <w:t>Sites</w:t>
      </w:r>
      <w:r w:rsidR="00DF54AA">
        <w:t>: See SSP for recommended amounts and additives. Then insert local amounts and additives.</w:t>
      </w:r>
      <w:r w:rsidR="00DF06E2">
        <w:t xml:space="preserve"> Pre-populated values are LC defined.</w:t>
      </w:r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B9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B94F4D" w16cid:durableId="1E4B94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0C0CE" w14:textId="77777777" w:rsidR="00BB7175" w:rsidRDefault="00BB7175" w:rsidP="009F793F">
      <w:pPr>
        <w:spacing w:after="0" w:line="240" w:lineRule="auto"/>
      </w:pPr>
      <w:r>
        <w:separator/>
      </w:r>
    </w:p>
  </w:endnote>
  <w:endnote w:type="continuationSeparator" w:id="0">
    <w:p w14:paraId="407A555F" w14:textId="77777777" w:rsidR="00BB7175" w:rsidRDefault="00BB7175" w:rsidP="009F793F">
      <w:pPr>
        <w:spacing w:after="0" w:line="240" w:lineRule="auto"/>
      </w:pPr>
      <w:r>
        <w:continuationSeparator/>
      </w:r>
    </w:p>
  </w:endnote>
  <w:endnote w:type="continuationNotice" w:id="1">
    <w:p w14:paraId="56227C6F" w14:textId="77777777" w:rsidR="00BB7175" w:rsidRDefault="00BB71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F6A37" w14:textId="77777777" w:rsidR="00E93D4D" w:rsidRDefault="00E93D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EA40A" w14:textId="6631EF07" w:rsidR="00E62385" w:rsidRDefault="00E62385">
    <w:pPr>
      <w:pStyle w:val="Footer"/>
      <w:tabs>
        <w:tab w:val="clear" w:pos="9360"/>
        <w:tab w:val="right" w:pos="10080"/>
      </w:tabs>
      <w:ind w:left="-630"/>
    </w:pPr>
    <w:r>
      <w:t>MTN-042</w:t>
    </w:r>
    <w:r w:rsidR="0018522A">
      <w:t xml:space="preserve"> Mother</w:t>
    </w:r>
    <w:r>
      <w:t xml:space="preserve"> </w:t>
    </w:r>
    <w:r w:rsidR="00582E38">
      <w:t>Post-Seroconversion</w:t>
    </w:r>
    <w:r>
      <w:t xml:space="preserve"> </w:t>
    </w:r>
    <w:r w:rsidR="00191466">
      <w:t xml:space="preserve">Quarterly </w:t>
    </w:r>
    <w:r>
      <w:t xml:space="preserve">Visit Checklist – </w:t>
    </w:r>
    <w:r>
      <w:t>v</w:t>
    </w:r>
    <w:r w:rsidR="00E93D4D">
      <w:t>1.0_17OCT2019</w:t>
    </w:r>
    <w:bookmarkStart w:id="4" w:name="_GoBack"/>
    <w:bookmarkEnd w:id="4"/>
    <w:r>
      <w:tab/>
      <w:t xml:space="preserve">Page </w:t>
    </w:r>
    <w:r w:rsidRPr="00221928">
      <w:rPr>
        <w:b/>
        <w:bCs/>
        <w:noProof/>
      </w:rPr>
      <w:fldChar w:fldCharType="begin"/>
    </w:r>
    <w:r>
      <w:rPr>
        <w:b/>
        <w:bCs/>
      </w:rPr>
      <w:instrText xml:space="preserve"> PAGE  \* Arabic  \* MERGEFORMAT </w:instrText>
    </w:r>
    <w:r w:rsidRPr="00221928">
      <w:rPr>
        <w:b/>
        <w:bCs/>
      </w:rPr>
      <w:fldChar w:fldCharType="separate"/>
    </w:r>
    <w:r>
      <w:rPr>
        <w:b/>
        <w:bCs/>
        <w:noProof/>
      </w:rPr>
      <w:t>2</w:t>
    </w:r>
    <w:r w:rsidRPr="00221928">
      <w:rPr>
        <w:b/>
        <w:bCs/>
        <w:noProof/>
      </w:rPr>
      <w:fldChar w:fldCharType="end"/>
    </w:r>
    <w:r>
      <w:t xml:space="preserve"> of </w:t>
    </w:r>
    <w:r w:rsidRPr="00221928">
      <w:rPr>
        <w:b/>
        <w:bCs/>
        <w:noProof/>
      </w:rPr>
      <w:fldChar w:fldCharType="begin"/>
    </w:r>
    <w:r>
      <w:rPr>
        <w:b/>
        <w:bCs/>
      </w:rPr>
      <w:instrText xml:space="preserve"> NUMPAGES  \* Arabic  \* MERGEFORMAT </w:instrText>
    </w:r>
    <w:r w:rsidRPr="00221928">
      <w:rPr>
        <w:b/>
        <w:bCs/>
      </w:rPr>
      <w:fldChar w:fldCharType="separate"/>
    </w:r>
    <w:r>
      <w:rPr>
        <w:b/>
        <w:bCs/>
        <w:noProof/>
      </w:rPr>
      <w:t>10</w:t>
    </w:r>
    <w:r w:rsidRPr="00221928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2EAC4" w14:textId="77777777" w:rsidR="00E93D4D" w:rsidRDefault="00E93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AC34B" w14:textId="77777777" w:rsidR="00BB7175" w:rsidRDefault="00BB7175" w:rsidP="009F793F">
      <w:pPr>
        <w:spacing w:after="0" w:line="240" w:lineRule="auto"/>
      </w:pPr>
      <w:r>
        <w:separator/>
      </w:r>
    </w:p>
  </w:footnote>
  <w:footnote w:type="continuationSeparator" w:id="0">
    <w:p w14:paraId="4894EEEF" w14:textId="77777777" w:rsidR="00BB7175" w:rsidRDefault="00BB7175" w:rsidP="009F793F">
      <w:pPr>
        <w:spacing w:after="0" w:line="240" w:lineRule="auto"/>
      </w:pPr>
      <w:r>
        <w:continuationSeparator/>
      </w:r>
    </w:p>
  </w:footnote>
  <w:footnote w:type="continuationNotice" w:id="1">
    <w:p w14:paraId="3A780B9E" w14:textId="77777777" w:rsidR="00BB7175" w:rsidRDefault="00BB71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DFBA2" w14:textId="77777777" w:rsidR="00E93D4D" w:rsidRDefault="00E93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15" w:type="dxa"/>
      <w:tblInd w:w="-270" w:type="dxa"/>
      <w:tblLook w:val="04A0" w:firstRow="1" w:lastRow="0" w:firstColumn="1" w:lastColumn="0" w:noHBand="0" w:noVBand="1"/>
    </w:tblPr>
    <w:tblGrid>
      <w:gridCol w:w="10615"/>
    </w:tblGrid>
    <w:tr w:rsidR="00E62385" w14:paraId="4F299112" w14:textId="77777777" w:rsidTr="005A6C15">
      <w:trPr>
        <w:trHeight w:val="350"/>
      </w:trPr>
      <w:tc>
        <w:tcPr>
          <w:tcW w:w="10615" w:type="dxa"/>
          <w:shd w:val="clear" w:color="auto" w:fill="BDD6EE" w:themeFill="accent1" w:themeFillTint="66"/>
          <w:vAlign w:val="center"/>
        </w:tcPr>
        <w:p w14:paraId="4B4C74CC" w14:textId="17B6F302" w:rsidR="00E62385" w:rsidRPr="00221928" w:rsidRDefault="00E62385">
          <w:pPr>
            <w:pStyle w:val="Header"/>
            <w:jc w:val="center"/>
            <w:rPr>
              <w:b/>
              <w:bCs/>
            </w:rPr>
          </w:pPr>
          <w:r w:rsidRPr="00BB79FC">
            <w:rPr>
              <w:b/>
              <w:bCs/>
              <w:sz w:val="24"/>
              <w:szCs w:val="24"/>
            </w:rPr>
            <w:t>MTN-0</w:t>
          </w:r>
          <w:r>
            <w:rPr>
              <w:b/>
              <w:bCs/>
              <w:sz w:val="24"/>
              <w:szCs w:val="24"/>
            </w:rPr>
            <w:t xml:space="preserve">42 </w:t>
          </w:r>
          <w:r w:rsidR="006B6B82">
            <w:rPr>
              <w:b/>
              <w:bCs/>
              <w:sz w:val="24"/>
              <w:szCs w:val="24"/>
            </w:rPr>
            <w:t xml:space="preserve">Mother </w:t>
          </w:r>
          <w:r w:rsidR="002A2901">
            <w:rPr>
              <w:b/>
              <w:bCs/>
              <w:sz w:val="24"/>
              <w:szCs w:val="24"/>
            </w:rPr>
            <w:t>Post-Seroconversion</w:t>
          </w:r>
          <w:r w:rsidRPr="00EC0CEB">
            <w:rPr>
              <w:b/>
              <w:bCs/>
              <w:sz w:val="24"/>
              <w:szCs w:val="24"/>
            </w:rPr>
            <w:t xml:space="preserve"> </w:t>
          </w:r>
          <w:r w:rsidR="00191466">
            <w:rPr>
              <w:b/>
              <w:bCs/>
              <w:sz w:val="24"/>
              <w:szCs w:val="24"/>
            </w:rPr>
            <w:t xml:space="preserve">Quarterly </w:t>
          </w:r>
          <w:r w:rsidRPr="00EC0CEB">
            <w:rPr>
              <w:b/>
              <w:bCs/>
              <w:sz w:val="24"/>
              <w:szCs w:val="24"/>
            </w:rPr>
            <w:t>Visit Checklist</w:t>
          </w:r>
        </w:p>
      </w:tc>
    </w:tr>
  </w:tbl>
  <w:tbl>
    <w:tblPr>
      <w:tblStyle w:val="TableGrid1"/>
      <w:tblW w:w="10615" w:type="dxa"/>
      <w:tblInd w:w="-270" w:type="dxa"/>
      <w:tblLook w:val="04A0" w:firstRow="1" w:lastRow="0" w:firstColumn="1" w:lastColumn="0" w:noHBand="0" w:noVBand="1"/>
    </w:tblPr>
    <w:tblGrid>
      <w:gridCol w:w="1799"/>
      <w:gridCol w:w="2696"/>
      <w:gridCol w:w="2072"/>
      <w:gridCol w:w="1709"/>
      <w:gridCol w:w="1170"/>
      <w:gridCol w:w="1169"/>
    </w:tblGrid>
    <w:tr w:rsidR="00E93D4D" w14:paraId="37D3348F" w14:textId="77777777" w:rsidTr="00B80053">
      <w:trPr>
        <w:trHeight w:val="296"/>
      </w:trPr>
      <w:tc>
        <w:tcPr>
          <w:tcW w:w="179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14:paraId="02594637" w14:textId="21481E65" w:rsidR="00E93D4D" w:rsidRDefault="00E93D4D" w:rsidP="005F590B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PTID</w:t>
          </w:r>
        </w:p>
      </w:tc>
      <w:tc>
        <w:tcPr>
          <w:tcW w:w="2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E751BF" w14:textId="77777777" w:rsidR="00E93D4D" w:rsidRDefault="00E93D4D" w:rsidP="005F590B">
          <w:pPr>
            <w:pStyle w:val="Header"/>
          </w:pP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14:paraId="0637D4D9" w14:textId="77777777" w:rsidR="00E93D4D" w:rsidRDefault="00E93D4D" w:rsidP="005F590B">
          <w:pPr>
            <w:pStyle w:val="Header"/>
          </w:pPr>
          <w:r>
            <w:rPr>
              <w:b/>
              <w:bCs/>
            </w:rPr>
            <w:t>Date (DD/MMM/YY):</w:t>
          </w:r>
        </w:p>
      </w:tc>
      <w:tc>
        <w:tcPr>
          <w:tcW w:w="1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ED45C0" w14:textId="77777777" w:rsidR="00E93D4D" w:rsidRDefault="00E93D4D" w:rsidP="005F590B">
          <w:pPr>
            <w:pStyle w:val="Header"/>
          </w:pPr>
        </w:p>
        <w:p w14:paraId="7799A413" w14:textId="77777777" w:rsidR="00E93D4D" w:rsidRDefault="00E93D4D" w:rsidP="005F590B">
          <w:pPr>
            <w:pStyle w:val="Header"/>
          </w:pP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  <w:hideMark/>
        </w:tcPr>
        <w:p w14:paraId="5C385820" w14:textId="77777777" w:rsidR="00E93D4D" w:rsidRDefault="00E93D4D" w:rsidP="005F590B">
          <w:pPr>
            <w:pStyle w:val="Header"/>
          </w:pPr>
          <w:r>
            <w:rPr>
              <w:b/>
              <w:bCs/>
            </w:rPr>
            <w:t>Visit Code:</w:t>
          </w:r>
        </w:p>
      </w:tc>
      <w:tc>
        <w:tcPr>
          <w:tcW w:w="11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999AC3" w14:textId="77777777" w:rsidR="00E93D4D" w:rsidRDefault="00E93D4D" w:rsidP="005F590B">
          <w:pPr>
            <w:pStyle w:val="Header"/>
          </w:pPr>
        </w:p>
      </w:tc>
    </w:tr>
  </w:tbl>
  <w:p w14:paraId="4EB417FF" w14:textId="6E0A1CF3" w:rsidR="00E62385" w:rsidRDefault="00E62385" w:rsidP="00FA56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5DEE7" w14:textId="77777777" w:rsidR="00E93D4D" w:rsidRDefault="00E9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7E39"/>
    <w:multiLevelType w:val="hybridMultilevel"/>
    <w:tmpl w:val="9B929A88"/>
    <w:lvl w:ilvl="0" w:tplc="D42E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E5D0D"/>
    <w:multiLevelType w:val="hybridMultilevel"/>
    <w:tmpl w:val="2190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65648"/>
    <w:multiLevelType w:val="hybridMultilevel"/>
    <w:tmpl w:val="C8C00CAA"/>
    <w:lvl w:ilvl="0" w:tplc="6EC623CE">
      <w:numFmt w:val="bullet"/>
      <w:lvlText w:val=""/>
      <w:lvlJc w:val="left"/>
      <w:pPr>
        <w:ind w:left="61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80C95"/>
    <w:multiLevelType w:val="hybridMultilevel"/>
    <w:tmpl w:val="355A269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28C5"/>
    <w:multiLevelType w:val="hybridMultilevel"/>
    <w:tmpl w:val="7B7C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4278A"/>
    <w:multiLevelType w:val="singleLevel"/>
    <w:tmpl w:val="04090001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F0E127C"/>
    <w:multiLevelType w:val="hybridMultilevel"/>
    <w:tmpl w:val="ADF05C4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0555"/>
    <w:multiLevelType w:val="hybridMultilevel"/>
    <w:tmpl w:val="82CC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316DA"/>
    <w:multiLevelType w:val="hybridMultilevel"/>
    <w:tmpl w:val="DEFC29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61C32"/>
    <w:multiLevelType w:val="hybridMultilevel"/>
    <w:tmpl w:val="C532AE6C"/>
    <w:lvl w:ilvl="0" w:tplc="86E0D80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1" w15:restartNumberingAfterBreak="0">
    <w:nsid w:val="36133B22"/>
    <w:multiLevelType w:val="hybridMultilevel"/>
    <w:tmpl w:val="7FBE1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45FFD"/>
    <w:multiLevelType w:val="hybridMultilevel"/>
    <w:tmpl w:val="A2029E2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36E51"/>
    <w:multiLevelType w:val="hybridMultilevel"/>
    <w:tmpl w:val="A972219C"/>
    <w:lvl w:ilvl="0" w:tplc="E890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76450"/>
    <w:multiLevelType w:val="hybridMultilevel"/>
    <w:tmpl w:val="2D406E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0589D"/>
    <w:multiLevelType w:val="hybridMultilevel"/>
    <w:tmpl w:val="4F888DFE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40BE3"/>
    <w:multiLevelType w:val="hybridMultilevel"/>
    <w:tmpl w:val="84204F28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BE355C"/>
    <w:multiLevelType w:val="hybridMultilevel"/>
    <w:tmpl w:val="B2B0BEE6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6EC623CE">
      <w:numFmt w:val="bullet"/>
      <w:lvlText w:val="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540027"/>
    <w:multiLevelType w:val="hybridMultilevel"/>
    <w:tmpl w:val="0E009B92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64713"/>
    <w:multiLevelType w:val="hybridMultilevel"/>
    <w:tmpl w:val="AC083CC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921FD"/>
    <w:multiLevelType w:val="hybridMultilevel"/>
    <w:tmpl w:val="6128C4E0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83D5F"/>
    <w:multiLevelType w:val="hybridMultilevel"/>
    <w:tmpl w:val="CBCC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D2E7F"/>
    <w:multiLevelType w:val="hybridMultilevel"/>
    <w:tmpl w:val="E53CCA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6A7961FF"/>
    <w:multiLevelType w:val="hybridMultilevel"/>
    <w:tmpl w:val="1BC255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12383"/>
    <w:multiLevelType w:val="hybridMultilevel"/>
    <w:tmpl w:val="4802D170"/>
    <w:lvl w:ilvl="0" w:tplc="86E0D802"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92678D"/>
    <w:multiLevelType w:val="hybridMultilevel"/>
    <w:tmpl w:val="B7CC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05439"/>
    <w:multiLevelType w:val="hybridMultilevel"/>
    <w:tmpl w:val="B17ED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B0C75"/>
    <w:multiLevelType w:val="hybridMultilevel"/>
    <w:tmpl w:val="25E29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087F7A"/>
    <w:multiLevelType w:val="hybridMultilevel"/>
    <w:tmpl w:val="9D5E8902"/>
    <w:lvl w:ilvl="0" w:tplc="6EC623CE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F1522"/>
    <w:multiLevelType w:val="hybridMultilevel"/>
    <w:tmpl w:val="771E1C1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0"/>
  </w:num>
  <w:num w:numId="4">
    <w:abstractNumId w:val="26"/>
  </w:num>
  <w:num w:numId="5">
    <w:abstractNumId w:val="12"/>
  </w:num>
  <w:num w:numId="6">
    <w:abstractNumId w:val="5"/>
  </w:num>
  <w:num w:numId="7">
    <w:abstractNumId w:val="13"/>
  </w:num>
  <w:num w:numId="8">
    <w:abstractNumId w:val="3"/>
  </w:num>
  <w:num w:numId="9">
    <w:abstractNumId w:val="19"/>
  </w:num>
  <w:num w:numId="10">
    <w:abstractNumId w:val="0"/>
  </w:num>
  <w:num w:numId="11">
    <w:abstractNumId w:val="8"/>
  </w:num>
  <w:num w:numId="12">
    <w:abstractNumId w:val="29"/>
  </w:num>
  <w:num w:numId="13">
    <w:abstractNumId w:val="25"/>
  </w:num>
  <w:num w:numId="14">
    <w:abstractNumId w:val="21"/>
  </w:num>
  <w:num w:numId="15">
    <w:abstractNumId w:val="8"/>
  </w:num>
  <w:num w:numId="16">
    <w:abstractNumId w:val="6"/>
  </w:num>
  <w:num w:numId="17">
    <w:abstractNumId w:val="27"/>
  </w:num>
  <w:num w:numId="18">
    <w:abstractNumId w:val="7"/>
  </w:num>
  <w:num w:numId="19">
    <w:abstractNumId w:val="9"/>
  </w:num>
  <w:num w:numId="20">
    <w:abstractNumId w:val="28"/>
  </w:num>
  <w:num w:numId="21">
    <w:abstractNumId w:val="11"/>
  </w:num>
  <w:num w:numId="22">
    <w:abstractNumId w:val="17"/>
  </w:num>
  <w:num w:numId="23">
    <w:abstractNumId w:val="24"/>
  </w:num>
  <w:num w:numId="24">
    <w:abstractNumId w:val="31"/>
  </w:num>
  <w:num w:numId="25">
    <w:abstractNumId w:val="18"/>
  </w:num>
  <w:num w:numId="26">
    <w:abstractNumId w:val="16"/>
  </w:num>
  <w:num w:numId="27">
    <w:abstractNumId w:val="4"/>
  </w:num>
  <w:num w:numId="28">
    <w:abstractNumId w:val="20"/>
  </w:num>
  <w:num w:numId="29">
    <w:abstractNumId w:val="1"/>
  </w:num>
  <w:num w:numId="30">
    <w:abstractNumId w:val="14"/>
  </w:num>
  <w:num w:numId="31">
    <w:abstractNumId w:val="2"/>
  </w:num>
  <w:num w:numId="32">
    <w:abstractNumId w:val="22"/>
  </w:num>
  <w:num w:numId="33">
    <w:abstractNumId w:val="3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ra McClure [2]">
    <w15:presenceInfo w15:providerId="AD" w15:userId="S-1-5-21-3003367119-45151493-406046460-414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s-P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3F"/>
    <w:rsid w:val="00003468"/>
    <w:rsid w:val="00004BA3"/>
    <w:rsid w:val="00006514"/>
    <w:rsid w:val="00010715"/>
    <w:rsid w:val="0001161E"/>
    <w:rsid w:val="0001270B"/>
    <w:rsid w:val="00012F74"/>
    <w:rsid w:val="000224DB"/>
    <w:rsid w:val="00026698"/>
    <w:rsid w:val="000323C3"/>
    <w:rsid w:val="00037700"/>
    <w:rsid w:val="0004366C"/>
    <w:rsid w:val="000456C6"/>
    <w:rsid w:val="00045725"/>
    <w:rsid w:val="00046709"/>
    <w:rsid w:val="00053258"/>
    <w:rsid w:val="00054731"/>
    <w:rsid w:val="0005484F"/>
    <w:rsid w:val="00055511"/>
    <w:rsid w:val="00057453"/>
    <w:rsid w:val="00060349"/>
    <w:rsid w:val="00064C33"/>
    <w:rsid w:val="000652FC"/>
    <w:rsid w:val="000669CD"/>
    <w:rsid w:val="00070480"/>
    <w:rsid w:val="00071D18"/>
    <w:rsid w:val="000732D0"/>
    <w:rsid w:val="000733EE"/>
    <w:rsid w:val="00075405"/>
    <w:rsid w:val="00081182"/>
    <w:rsid w:val="00082DD3"/>
    <w:rsid w:val="0008423A"/>
    <w:rsid w:val="00085404"/>
    <w:rsid w:val="00086B59"/>
    <w:rsid w:val="00092F88"/>
    <w:rsid w:val="000938D2"/>
    <w:rsid w:val="00093FCD"/>
    <w:rsid w:val="000971F6"/>
    <w:rsid w:val="000A3959"/>
    <w:rsid w:val="000A5051"/>
    <w:rsid w:val="000A5477"/>
    <w:rsid w:val="000A692A"/>
    <w:rsid w:val="000B0C07"/>
    <w:rsid w:val="000B6236"/>
    <w:rsid w:val="000B6758"/>
    <w:rsid w:val="000C21DF"/>
    <w:rsid w:val="000C2776"/>
    <w:rsid w:val="000C27E6"/>
    <w:rsid w:val="000D0A65"/>
    <w:rsid w:val="000D390E"/>
    <w:rsid w:val="000E6C6B"/>
    <w:rsid w:val="000F49AB"/>
    <w:rsid w:val="000F4BB1"/>
    <w:rsid w:val="000F5BF3"/>
    <w:rsid w:val="000F6D1C"/>
    <w:rsid w:val="00100856"/>
    <w:rsid w:val="00102E13"/>
    <w:rsid w:val="00104207"/>
    <w:rsid w:val="00105C6E"/>
    <w:rsid w:val="00111AA7"/>
    <w:rsid w:val="001212D1"/>
    <w:rsid w:val="0012303C"/>
    <w:rsid w:val="0012636A"/>
    <w:rsid w:val="00126BDB"/>
    <w:rsid w:val="00126E27"/>
    <w:rsid w:val="00127BED"/>
    <w:rsid w:val="00132BD4"/>
    <w:rsid w:val="00134882"/>
    <w:rsid w:val="00135989"/>
    <w:rsid w:val="001362CA"/>
    <w:rsid w:val="001364E8"/>
    <w:rsid w:val="00140691"/>
    <w:rsid w:val="00141A3C"/>
    <w:rsid w:val="00141CEA"/>
    <w:rsid w:val="0014683E"/>
    <w:rsid w:val="00146BA7"/>
    <w:rsid w:val="001476E4"/>
    <w:rsid w:val="00147C14"/>
    <w:rsid w:val="00151FB5"/>
    <w:rsid w:val="001523DF"/>
    <w:rsid w:val="00153DE4"/>
    <w:rsid w:val="00154338"/>
    <w:rsid w:val="00155817"/>
    <w:rsid w:val="0016207D"/>
    <w:rsid w:val="00175282"/>
    <w:rsid w:val="00175AEB"/>
    <w:rsid w:val="00176582"/>
    <w:rsid w:val="00176838"/>
    <w:rsid w:val="00176AE3"/>
    <w:rsid w:val="0018025E"/>
    <w:rsid w:val="00180F2D"/>
    <w:rsid w:val="00184957"/>
    <w:rsid w:val="0018522A"/>
    <w:rsid w:val="00185D6A"/>
    <w:rsid w:val="00186614"/>
    <w:rsid w:val="00190D6F"/>
    <w:rsid w:val="00191466"/>
    <w:rsid w:val="001957D7"/>
    <w:rsid w:val="001975E2"/>
    <w:rsid w:val="001979E7"/>
    <w:rsid w:val="001A468D"/>
    <w:rsid w:val="001A5CFF"/>
    <w:rsid w:val="001A60AF"/>
    <w:rsid w:val="001B3C9F"/>
    <w:rsid w:val="001B42BB"/>
    <w:rsid w:val="001B60F3"/>
    <w:rsid w:val="001C134C"/>
    <w:rsid w:val="001C1A54"/>
    <w:rsid w:val="001C2391"/>
    <w:rsid w:val="001D2191"/>
    <w:rsid w:val="001D397D"/>
    <w:rsid w:val="001E10F5"/>
    <w:rsid w:val="001E165C"/>
    <w:rsid w:val="001E1D15"/>
    <w:rsid w:val="001E29D0"/>
    <w:rsid w:val="001E315D"/>
    <w:rsid w:val="001E7668"/>
    <w:rsid w:val="001F04CE"/>
    <w:rsid w:val="001F2357"/>
    <w:rsid w:val="001F23C0"/>
    <w:rsid w:val="001F2706"/>
    <w:rsid w:val="001F3568"/>
    <w:rsid w:val="001F379D"/>
    <w:rsid w:val="001F6EA8"/>
    <w:rsid w:val="001F735B"/>
    <w:rsid w:val="001F7A89"/>
    <w:rsid w:val="0020035E"/>
    <w:rsid w:val="002037AD"/>
    <w:rsid w:val="00204158"/>
    <w:rsid w:val="00204621"/>
    <w:rsid w:val="00204B80"/>
    <w:rsid w:val="0020557D"/>
    <w:rsid w:val="00205E9D"/>
    <w:rsid w:val="00206529"/>
    <w:rsid w:val="002103FC"/>
    <w:rsid w:val="00211893"/>
    <w:rsid w:val="00214762"/>
    <w:rsid w:val="00216FE8"/>
    <w:rsid w:val="00217A11"/>
    <w:rsid w:val="00221928"/>
    <w:rsid w:val="00222EBD"/>
    <w:rsid w:val="002270D5"/>
    <w:rsid w:val="00235569"/>
    <w:rsid w:val="00236D67"/>
    <w:rsid w:val="00242AB9"/>
    <w:rsid w:val="00244B78"/>
    <w:rsid w:val="00247113"/>
    <w:rsid w:val="002513ED"/>
    <w:rsid w:val="00251F84"/>
    <w:rsid w:val="0025385F"/>
    <w:rsid w:val="00254F86"/>
    <w:rsid w:val="00255658"/>
    <w:rsid w:val="002577E7"/>
    <w:rsid w:val="002609A4"/>
    <w:rsid w:val="00260BBE"/>
    <w:rsid w:val="002649A8"/>
    <w:rsid w:val="002673D9"/>
    <w:rsid w:val="0027039A"/>
    <w:rsid w:val="002754E5"/>
    <w:rsid w:val="00275DBF"/>
    <w:rsid w:val="0027782A"/>
    <w:rsid w:val="00280121"/>
    <w:rsid w:val="00282D57"/>
    <w:rsid w:val="0028484D"/>
    <w:rsid w:val="00284FB3"/>
    <w:rsid w:val="00285530"/>
    <w:rsid w:val="00286D70"/>
    <w:rsid w:val="00291B91"/>
    <w:rsid w:val="00292F50"/>
    <w:rsid w:val="00293E06"/>
    <w:rsid w:val="00294FC9"/>
    <w:rsid w:val="00296ECA"/>
    <w:rsid w:val="00297941"/>
    <w:rsid w:val="002A2901"/>
    <w:rsid w:val="002A66FB"/>
    <w:rsid w:val="002B0E31"/>
    <w:rsid w:val="002B1728"/>
    <w:rsid w:val="002B199D"/>
    <w:rsid w:val="002B395F"/>
    <w:rsid w:val="002B4E4A"/>
    <w:rsid w:val="002C0B40"/>
    <w:rsid w:val="002C2897"/>
    <w:rsid w:val="002C34B5"/>
    <w:rsid w:val="002C5E2B"/>
    <w:rsid w:val="002D5DDE"/>
    <w:rsid w:val="002D6822"/>
    <w:rsid w:val="002E5058"/>
    <w:rsid w:val="002E6919"/>
    <w:rsid w:val="002F7BC4"/>
    <w:rsid w:val="00302CCA"/>
    <w:rsid w:val="00304413"/>
    <w:rsid w:val="00305EA8"/>
    <w:rsid w:val="00307BE3"/>
    <w:rsid w:val="00312F37"/>
    <w:rsid w:val="00315C94"/>
    <w:rsid w:val="003163C5"/>
    <w:rsid w:val="0031724C"/>
    <w:rsid w:val="00317C70"/>
    <w:rsid w:val="00321BCD"/>
    <w:rsid w:val="00323174"/>
    <w:rsid w:val="003324B1"/>
    <w:rsid w:val="003332A2"/>
    <w:rsid w:val="0033568D"/>
    <w:rsid w:val="00336A7B"/>
    <w:rsid w:val="0034076F"/>
    <w:rsid w:val="00345BE1"/>
    <w:rsid w:val="00347502"/>
    <w:rsid w:val="00353B79"/>
    <w:rsid w:val="00354E50"/>
    <w:rsid w:val="00360412"/>
    <w:rsid w:val="00364A62"/>
    <w:rsid w:val="0036561F"/>
    <w:rsid w:val="00373392"/>
    <w:rsid w:val="00376B58"/>
    <w:rsid w:val="00377158"/>
    <w:rsid w:val="00377E66"/>
    <w:rsid w:val="00382891"/>
    <w:rsid w:val="00382EF6"/>
    <w:rsid w:val="00383EE4"/>
    <w:rsid w:val="00391E05"/>
    <w:rsid w:val="00392716"/>
    <w:rsid w:val="00392FF8"/>
    <w:rsid w:val="003937AD"/>
    <w:rsid w:val="0039575A"/>
    <w:rsid w:val="003959A3"/>
    <w:rsid w:val="00396443"/>
    <w:rsid w:val="00397EDF"/>
    <w:rsid w:val="003A4C5C"/>
    <w:rsid w:val="003A543F"/>
    <w:rsid w:val="003A751F"/>
    <w:rsid w:val="003A7EB4"/>
    <w:rsid w:val="003B08FF"/>
    <w:rsid w:val="003B201F"/>
    <w:rsid w:val="003B26C9"/>
    <w:rsid w:val="003C0CFD"/>
    <w:rsid w:val="003C213A"/>
    <w:rsid w:val="003C27BA"/>
    <w:rsid w:val="003C2E56"/>
    <w:rsid w:val="003C67BD"/>
    <w:rsid w:val="003D32FA"/>
    <w:rsid w:val="003D5709"/>
    <w:rsid w:val="003D62A0"/>
    <w:rsid w:val="003D6745"/>
    <w:rsid w:val="003E091F"/>
    <w:rsid w:val="003E429A"/>
    <w:rsid w:val="003E755F"/>
    <w:rsid w:val="003F080A"/>
    <w:rsid w:val="003F446B"/>
    <w:rsid w:val="003F4E19"/>
    <w:rsid w:val="00400C13"/>
    <w:rsid w:val="0040225D"/>
    <w:rsid w:val="00403BD7"/>
    <w:rsid w:val="00407EBB"/>
    <w:rsid w:val="004159A5"/>
    <w:rsid w:val="0042031C"/>
    <w:rsid w:val="00420C54"/>
    <w:rsid w:val="00422B86"/>
    <w:rsid w:val="004257D7"/>
    <w:rsid w:val="00425F28"/>
    <w:rsid w:val="00431AC8"/>
    <w:rsid w:val="00431C62"/>
    <w:rsid w:val="00433260"/>
    <w:rsid w:val="00433726"/>
    <w:rsid w:val="00435983"/>
    <w:rsid w:val="0043702E"/>
    <w:rsid w:val="00440B48"/>
    <w:rsid w:val="00440F2A"/>
    <w:rsid w:val="00441F14"/>
    <w:rsid w:val="0044330B"/>
    <w:rsid w:val="00444231"/>
    <w:rsid w:val="004446F5"/>
    <w:rsid w:val="0045246B"/>
    <w:rsid w:val="004541D5"/>
    <w:rsid w:val="00454EFB"/>
    <w:rsid w:val="00456BCC"/>
    <w:rsid w:val="00460723"/>
    <w:rsid w:val="00460D15"/>
    <w:rsid w:val="004612E4"/>
    <w:rsid w:val="004613B4"/>
    <w:rsid w:val="0046543A"/>
    <w:rsid w:val="00471134"/>
    <w:rsid w:val="004729EF"/>
    <w:rsid w:val="0047325C"/>
    <w:rsid w:val="004754A2"/>
    <w:rsid w:val="00485969"/>
    <w:rsid w:val="00486F35"/>
    <w:rsid w:val="00487FB5"/>
    <w:rsid w:val="00490395"/>
    <w:rsid w:val="00492596"/>
    <w:rsid w:val="0049266F"/>
    <w:rsid w:val="00493839"/>
    <w:rsid w:val="00494106"/>
    <w:rsid w:val="0049536E"/>
    <w:rsid w:val="004961B7"/>
    <w:rsid w:val="0049699B"/>
    <w:rsid w:val="004A09BE"/>
    <w:rsid w:val="004A13A1"/>
    <w:rsid w:val="004A2757"/>
    <w:rsid w:val="004A3D5F"/>
    <w:rsid w:val="004A43C1"/>
    <w:rsid w:val="004A498C"/>
    <w:rsid w:val="004A610E"/>
    <w:rsid w:val="004A6D88"/>
    <w:rsid w:val="004A7E68"/>
    <w:rsid w:val="004B044E"/>
    <w:rsid w:val="004B0E93"/>
    <w:rsid w:val="004B290B"/>
    <w:rsid w:val="004B2A4C"/>
    <w:rsid w:val="004B38C4"/>
    <w:rsid w:val="004B4E3C"/>
    <w:rsid w:val="004D5B40"/>
    <w:rsid w:val="004E13E5"/>
    <w:rsid w:val="004E3ECC"/>
    <w:rsid w:val="004E599E"/>
    <w:rsid w:val="004F5AF5"/>
    <w:rsid w:val="004F7889"/>
    <w:rsid w:val="00502025"/>
    <w:rsid w:val="00505147"/>
    <w:rsid w:val="00506FAC"/>
    <w:rsid w:val="005073E1"/>
    <w:rsid w:val="00507B09"/>
    <w:rsid w:val="00512DD4"/>
    <w:rsid w:val="00514650"/>
    <w:rsid w:val="0051790B"/>
    <w:rsid w:val="005211F3"/>
    <w:rsid w:val="00525F43"/>
    <w:rsid w:val="00530D5D"/>
    <w:rsid w:val="00531A5C"/>
    <w:rsid w:val="0053633C"/>
    <w:rsid w:val="00540E23"/>
    <w:rsid w:val="00542602"/>
    <w:rsid w:val="00543428"/>
    <w:rsid w:val="00545581"/>
    <w:rsid w:val="0054658B"/>
    <w:rsid w:val="00552C46"/>
    <w:rsid w:val="00553253"/>
    <w:rsid w:val="00555CD6"/>
    <w:rsid w:val="0055642D"/>
    <w:rsid w:val="00570328"/>
    <w:rsid w:val="00571DBA"/>
    <w:rsid w:val="005721C2"/>
    <w:rsid w:val="00574744"/>
    <w:rsid w:val="00574FBF"/>
    <w:rsid w:val="00577892"/>
    <w:rsid w:val="00582735"/>
    <w:rsid w:val="0058299C"/>
    <w:rsid w:val="00582E38"/>
    <w:rsid w:val="005A1F0A"/>
    <w:rsid w:val="005A47BD"/>
    <w:rsid w:val="005A65C4"/>
    <w:rsid w:val="005A6C15"/>
    <w:rsid w:val="005B17D6"/>
    <w:rsid w:val="005B2711"/>
    <w:rsid w:val="005B2EE2"/>
    <w:rsid w:val="005B6626"/>
    <w:rsid w:val="005B718A"/>
    <w:rsid w:val="005B7437"/>
    <w:rsid w:val="005C2FFB"/>
    <w:rsid w:val="005C4816"/>
    <w:rsid w:val="005C4C2D"/>
    <w:rsid w:val="005D013A"/>
    <w:rsid w:val="005D07FA"/>
    <w:rsid w:val="005D0A07"/>
    <w:rsid w:val="005D3F7C"/>
    <w:rsid w:val="005D5958"/>
    <w:rsid w:val="005D5B07"/>
    <w:rsid w:val="005D5C98"/>
    <w:rsid w:val="005D7A26"/>
    <w:rsid w:val="005E09FA"/>
    <w:rsid w:val="005E31BF"/>
    <w:rsid w:val="005E41B1"/>
    <w:rsid w:val="005E47BC"/>
    <w:rsid w:val="005E7F91"/>
    <w:rsid w:val="005F0704"/>
    <w:rsid w:val="005F0F92"/>
    <w:rsid w:val="005F1F71"/>
    <w:rsid w:val="005F3122"/>
    <w:rsid w:val="005F590B"/>
    <w:rsid w:val="005F5B9A"/>
    <w:rsid w:val="005F659A"/>
    <w:rsid w:val="00601792"/>
    <w:rsid w:val="006031F9"/>
    <w:rsid w:val="00604BD8"/>
    <w:rsid w:val="00605500"/>
    <w:rsid w:val="006055D4"/>
    <w:rsid w:val="00606B73"/>
    <w:rsid w:val="006112B1"/>
    <w:rsid w:val="00611F7F"/>
    <w:rsid w:val="00616CD9"/>
    <w:rsid w:val="00616DAD"/>
    <w:rsid w:val="0061701D"/>
    <w:rsid w:val="00621207"/>
    <w:rsid w:val="00625CC6"/>
    <w:rsid w:val="00626F4E"/>
    <w:rsid w:val="00627374"/>
    <w:rsid w:val="006341DF"/>
    <w:rsid w:val="00637E3B"/>
    <w:rsid w:val="006406AC"/>
    <w:rsid w:val="0064109C"/>
    <w:rsid w:val="006443E0"/>
    <w:rsid w:val="00644E7C"/>
    <w:rsid w:val="00646227"/>
    <w:rsid w:val="00647810"/>
    <w:rsid w:val="00651390"/>
    <w:rsid w:val="006554CB"/>
    <w:rsid w:val="00655959"/>
    <w:rsid w:val="00655F24"/>
    <w:rsid w:val="006617F4"/>
    <w:rsid w:val="00662F4B"/>
    <w:rsid w:val="006645B4"/>
    <w:rsid w:val="006645CA"/>
    <w:rsid w:val="006655FB"/>
    <w:rsid w:val="0066644A"/>
    <w:rsid w:val="00667B9C"/>
    <w:rsid w:val="0067478F"/>
    <w:rsid w:val="00676884"/>
    <w:rsid w:val="00676893"/>
    <w:rsid w:val="00677761"/>
    <w:rsid w:val="00680E85"/>
    <w:rsid w:val="00680FCC"/>
    <w:rsid w:val="0068232D"/>
    <w:rsid w:val="00685AF3"/>
    <w:rsid w:val="00692B52"/>
    <w:rsid w:val="00693B1D"/>
    <w:rsid w:val="0069578B"/>
    <w:rsid w:val="006A2DCF"/>
    <w:rsid w:val="006A5B0F"/>
    <w:rsid w:val="006B1AE4"/>
    <w:rsid w:val="006B2E65"/>
    <w:rsid w:val="006B344F"/>
    <w:rsid w:val="006B4158"/>
    <w:rsid w:val="006B5FE9"/>
    <w:rsid w:val="006B6504"/>
    <w:rsid w:val="006B6B82"/>
    <w:rsid w:val="006C0210"/>
    <w:rsid w:val="006C0C75"/>
    <w:rsid w:val="006C350B"/>
    <w:rsid w:val="006C4903"/>
    <w:rsid w:val="006C6D9F"/>
    <w:rsid w:val="006C77BE"/>
    <w:rsid w:val="006D04B6"/>
    <w:rsid w:val="006D10D9"/>
    <w:rsid w:val="006D21F0"/>
    <w:rsid w:val="006D262D"/>
    <w:rsid w:val="006D400F"/>
    <w:rsid w:val="006D476B"/>
    <w:rsid w:val="006D5616"/>
    <w:rsid w:val="006E0AA2"/>
    <w:rsid w:val="006E0D37"/>
    <w:rsid w:val="006E15A1"/>
    <w:rsid w:val="006E6A31"/>
    <w:rsid w:val="006E7418"/>
    <w:rsid w:val="007006D1"/>
    <w:rsid w:val="00700929"/>
    <w:rsid w:val="00703212"/>
    <w:rsid w:val="00704521"/>
    <w:rsid w:val="0070645E"/>
    <w:rsid w:val="00706EDE"/>
    <w:rsid w:val="00706F3B"/>
    <w:rsid w:val="007102B4"/>
    <w:rsid w:val="00717C5F"/>
    <w:rsid w:val="00725CE0"/>
    <w:rsid w:val="00726C42"/>
    <w:rsid w:val="00726D23"/>
    <w:rsid w:val="00731166"/>
    <w:rsid w:val="00731168"/>
    <w:rsid w:val="00737C88"/>
    <w:rsid w:val="007410E5"/>
    <w:rsid w:val="00741788"/>
    <w:rsid w:val="00745A1A"/>
    <w:rsid w:val="007473A5"/>
    <w:rsid w:val="00753DF3"/>
    <w:rsid w:val="0075694F"/>
    <w:rsid w:val="00761048"/>
    <w:rsid w:val="00766ECB"/>
    <w:rsid w:val="007674E8"/>
    <w:rsid w:val="00767623"/>
    <w:rsid w:val="0076779A"/>
    <w:rsid w:val="007701D7"/>
    <w:rsid w:val="00774CDE"/>
    <w:rsid w:val="007765BF"/>
    <w:rsid w:val="00780EAB"/>
    <w:rsid w:val="00781E44"/>
    <w:rsid w:val="00782E31"/>
    <w:rsid w:val="0078612E"/>
    <w:rsid w:val="007876C5"/>
    <w:rsid w:val="007916A3"/>
    <w:rsid w:val="00792D77"/>
    <w:rsid w:val="00793CE8"/>
    <w:rsid w:val="00794993"/>
    <w:rsid w:val="00794C4B"/>
    <w:rsid w:val="007A189F"/>
    <w:rsid w:val="007A2201"/>
    <w:rsid w:val="007A2776"/>
    <w:rsid w:val="007A5C23"/>
    <w:rsid w:val="007A5F4C"/>
    <w:rsid w:val="007B189C"/>
    <w:rsid w:val="007B1C37"/>
    <w:rsid w:val="007B285D"/>
    <w:rsid w:val="007B3F7E"/>
    <w:rsid w:val="007B4173"/>
    <w:rsid w:val="007B606C"/>
    <w:rsid w:val="007C06C4"/>
    <w:rsid w:val="007C1336"/>
    <w:rsid w:val="007C1636"/>
    <w:rsid w:val="007C2F3B"/>
    <w:rsid w:val="007C42AD"/>
    <w:rsid w:val="007C65C5"/>
    <w:rsid w:val="007C6995"/>
    <w:rsid w:val="007C6F08"/>
    <w:rsid w:val="007C711A"/>
    <w:rsid w:val="007E0467"/>
    <w:rsid w:val="007E0EAE"/>
    <w:rsid w:val="007E17C3"/>
    <w:rsid w:val="007E46F6"/>
    <w:rsid w:val="007F0E42"/>
    <w:rsid w:val="007F6350"/>
    <w:rsid w:val="007F7E7C"/>
    <w:rsid w:val="008044EE"/>
    <w:rsid w:val="00806017"/>
    <w:rsid w:val="00812376"/>
    <w:rsid w:val="00812A37"/>
    <w:rsid w:val="008149C6"/>
    <w:rsid w:val="00814FB8"/>
    <w:rsid w:val="008168DD"/>
    <w:rsid w:val="0082089B"/>
    <w:rsid w:val="00820D64"/>
    <w:rsid w:val="00822820"/>
    <w:rsid w:val="00824B21"/>
    <w:rsid w:val="00824DC8"/>
    <w:rsid w:val="00826CD1"/>
    <w:rsid w:val="00830D18"/>
    <w:rsid w:val="00830F0A"/>
    <w:rsid w:val="00831C60"/>
    <w:rsid w:val="00831E2C"/>
    <w:rsid w:val="00835D87"/>
    <w:rsid w:val="00837A07"/>
    <w:rsid w:val="00842044"/>
    <w:rsid w:val="00842F2D"/>
    <w:rsid w:val="00847F9F"/>
    <w:rsid w:val="00850C10"/>
    <w:rsid w:val="00853FE1"/>
    <w:rsid w:val="00857B2C"/>
    <w:rsid w:val="00860A1F"/>
    <w:rsid w:val="00872B75"/>
    <w:rsid w:val="00874715"/>
    <w:rsid w:val="00876E32"/>
    <w:rsid w:val="00876EBA"/>
    <w:rsid w:val="00877997"/>
    <w:rsid w:val="008820B5"/>
    <w:rsid w:val="00882886"/>
    <w:rsid w:val="00883F46"/>
    <w:rsid w:val="00884DB9"/>
    <w:rsid w:val="00886D5A"/>
    <w:rsid w:val="00891B50"/>
    <w:rsid w:val="00891E7B"/>
    <w:rsid w:val="00892B6B"/>
    <w:rsid w:val="00892C74"/>
    <w:rsid w:val="00892D0C"/>
    <w:rsid w:val="00893060"/>
    <w:rsid w:val="00894113"/>
    <w:rsid w:val="00894F00"/>
    <w:rsid w:val="00896D3D"/>
    <w:rsid w:val="00897F87"/>
    <w:rsid w:val="008A191F"/>
    <w:rsid w:val="008A38D4"/>
    <w:rsid w:val="008A3907"/>
    <w:rsid w:val="008A6FAC"/>
    <w:rsid w:val="008B02AB"/>
    <w:rsid w:val="008B2FDD"/>
    <w:rsid w:val="008B32D6"/>
    <w:rsid w:val="008B56F8"/>
    <w:rsid w:val="008C0F61"/>
    <w:rsid w:val="008C16A1"/>
    <w:rsid w:val="008C7C5A"/>
    <w:rsid w:val="008D3622"/>
    <w:rsid w:val="008D49F5"/>
    <w:rsid w:val="008D580F"/>
    <w:rsid w:val="008D7044"/>
    <w:rsid w:val="008E1B7F"/>
    <w:rsid w:val="008E1DBB"/>
    <w:rsid w:val="008E345E"/>
    <w:rsid w:val="008E34CE"/>
    <w:rsid w:val="008E6144"/>
    <w:rsid w:val="008F3083"/>
    <w:rsid w:val="008F3470"/>
    <w:rsid w:val="0090192A"/>
    <w:rsid w:val="00906679"/>
    <w:rsid w:val="00910AD5"/>
    <w:rsid w:val="009121D2"/>
    <w:rsid w:val="00915543"/>
    <w:rsid w:val="00915766"/>
    <w:rsid w:val="00921FF6"/>
    <w:rsid w:val="0092295C"/>
    <w:rsid w:val="009300F1"/>
    <w:rsid w:val="009319FF"/>
    <w:rsid w:val="00932BE9"/>
    <w:rsid w:val="00934150"/>
    <w:rsid w:val="00937FED"/>
    <w:rsid w:val="00940382"/>
    <w:rsid w:val="00946105"/>
    <w:rsid w:val="00952B28"/>
    <w:rsid w:val="00952B55"/>
    <w:rsid w:val="00953107"/>
    <w:rsid w:val="0095575B"/>
    <w:rsid w:val="009557BB"/>
    <w:rsid w:val="00957AB7"/>
    <w:rsid w:val="00960BB7"/>
    <w:rsid w:val="00964A11"/>
    <w:rsid w:val="009676AD"/>
    <w:rsid w:val="00967F33"/>
    <w:rsid w:val="00971135"/>
    <w:rsid w:val="00973E55"/>
    <w:rsid w:val="00974932"/>
    <w:rsid w:val="00975851"/>
    <w:rsid w:val="009825B5"/>
    <w:rsid w:val="00990BBE"/>
    <w:rsid w:val="00990CA9"/>
    <w:rsid w:val="0099194E"/>
    <w:rsid w:val="0099281B"/>
    <w:rsid w:val="00994011"/>
    <w:rsid w:val="009A1159"/>
    <w:rsid w:val="009A153F"/>
    <w:rsid w:val="009A3D16"/>
    <w:rsid w:val="009B1C37"/>
    <w:rsid w:val="009B399C"/>
    <w:rsid w:val="009B560A"/>
    <w:rsid w:val="009B5FCD"/>
    <w:rsid w:val="009B6BB7"/>
    <w:rsid w:val="009B6F96"/>
    <w:rsid w:val="009C0B20"/>
    <w:rsid w:val="009C0D3D"/>
    <w:rsid w:val="009C1ACF"/>
    <w:rsid w:val="009C1C23"/>
    <w:rsid w:val="009C7322"/>
    <w:rsid w:val="009C75BB"/>
    <w:rsid w:val="009D05A3"/>
    <w:rsid w:val="009D4CA3"/>
    <w:rsid w:val="009D5E2C"/>
    <w:rsid w:val="009E129B"/>
    <w:rsid w:val="009E3491"/>
    <w:rsid w:val="009E543D"/>
    <w:rsid w:val="009E55EE"/>
    <w:rsid w:val="009F0AAB"/>
    <w:rsid w:val="009F1021"/>
    <w:rsid w:val="009F35E1"/>
    <w:rsid w:val="009F58F4"/>
    <w:rsid w:val="009F5D8E"/>
    <w:rsid w:val="009F793F"/>
    <w:rsid w:val="00A009A5"/>
    <w:rsid w:val="00A01703"/>
    <w:rsid w:val="00A067E4"/>
    <w:rsid w:val="00A1013F"/>
    <w:rsid w:val="00A11372"/>
    <w:rsid w:val="00A15B95"/>
    <w:rsid w:val="00A2169C"/>
    <w:rsid w:val="00A24D74"/>
    <w:rsid w:val="00A2556B"/>
    <w:rsid w:val="00A269CD"/>
    <w:rsid w:val="00A27153"/>
    <w:rsid w:val="00A33F24"/>
    <w:rsid w:val="00A34C07"/>
    <w:rsid w:val="00A37107"/>
    <w:rsid w:val="00A44FB7"/>
    <w:rsid w:val="00A468C4"/>
    <w:rsid w:val="00A5059E"/>
    <w:rsid w:val="00A54008"/>
    <w:rsid w:val="00A54137"/>
    <w:rsid w:val="00A547AC"/>
    <w:rsid w:val="00A60B79"/>
    <w:rsid w:val="00A61F48"/>
    <w:rsid w:val="00A636A5"/>
    <w:rsid w:val="00A637D4"/>
    <w:rsid w:val="00A66BF6"/>
    <w:rsid w:val="00A7020B"/>
    <w:rsid w:val="00A70654"/>
    <w:rsid w:val="00A73719"/>
    <w:rsid w:val="00A82473"/>
    <w:rsid w:val="00A841C6"/>
    <w:rsid w:val="00A93159"/>
    <w:rsid w:val="00A94A27"/>
    <w:rsid w:val="00A97296"/>
    <w:rsid w:val="00AA22EF"/>
    <w:rsid w:val="00AA310D"/>
    <w:rsid w:val="00AB184A"/>
    <w:rsid w:val="00AB67B1"/>
    <w:rsid w:val="00AB7432"/>
    <w:rsid w:val="00AC3E06"/>
    <w:rsid w:val="00AC447C"/>
    <w:rsid w:val="00AC510A"/>
    <w:rsid w:val="00AD3C9A"/>
    <w:rsid w:val="00AD40A2"/>
    <w:rsid w:val="00AD50CA"/>
    <w:rsid w:val="00AD569B"/>
    <w:rsid w:val="00AD67B6"/>
    <w:rsid w:val="00AE171C"/>
    <w:rsid w:val="00AE26DA"/>
    <w:rsid w:val="00AE6634"/>
    <w:rsid w:val="00AF53D6"/>
    <w:rsid w:val="00AF6EB3"/>
    <w:rsid w:val="00B01C78"/>
    <w:rsid w:val="00B029AC"/>
    <w:rsid w:val="00B069EF"/>
    <w:rsid w:val="00B13CC5"/>
    <w:rsid w:val="00B156D4"/>
    <w:rsid w:val="00B16151"/>
    <w:rsid w:val="00B21A75"/>
    <w:rsid w:val="00B26B1F"/>
    <w:rsid w:val="00B30112"/>
    <w:rsid w:val="00B31E73"/>
    <w:rsid w:val="00B32AD8"/>
    <w:rsid w:val="00B34A56"/>
    <w:rsid w:val="00B34AE7"/>
    <w:rsid w:val="00B355C1"/>
    <w:rsid w:val="00B35F9A"/>
    <w:rsid w:val="00B3730B"/>
    <w:rsid w:val="00B37F77"/>
    <w:rsid w:val="00B43548"/>
    <w:rsid w:val="00B45C2A"/>
    <w:rsid w:val="00B47AAF"/>
    <w:rsid w:val="00B5081E"/>
    <w:rsid w:val="00B511D9"/>
    <w:rsid w:val="00B51C39"/>
    <w:rsid w:val="00B52C27"/>
    <w:rsid w:val="00B52C64"/>
    <w:rsid w:val="00B5701D"/>
    <w:rsid w:val="00B62EDB"/>
    <w:rsid w:val="00B72701"/>
    <w:rsid w:val="00B72DD1"/>
    <w:rsid w:val="00B77DAD"/>
    <w:rsid w:val="00B85D25"/>
    <w:rsid w:val="00B87115"/>
    <w:rsid w:val="00B8759A"/>
    <w:rsid w:val="00B941B0"/>
    <w:rsid w:val="00B941E0"/>
    <w:rsid w:val="00B94518"/>
    <w:rsid w:val="00B95FEC"/>
    <w:rsid w:val="00B96301"/>
    <w:rsid w:val="00B96A3F"/>
    <w:rsid w:val="00B96C20"/>
    <w:rsid w:val="00BA0999"/>
    <w:rsid w:val="00BA0A8A"/>
    <w:rsid w:val="00BA22BD"/>
    <w:rsid w:val="00BA52B1"/>
    <w:rsid w:val="00BA7C27"/>
    <w:rsid w:val="00BB0313"/>
    <w:rsid w:val="00BB1512"/>
    <w:rsid w:val="00BB192C"/>
    <w:rsid w:val="00BB1A10"/>
    <w:rsid w:val="00BB1C80"/>
    <w:rsid w:val="00BB452B"/>
    <w:rsid w:val="00BB6F27"/>
    <w:rsid w:val="00BB7175"/>
    <w:rsid w:val="00BB77AB"/>
    <w:rsid w:val="00BB79FC"/>
    <w:rsid w:val="00BB7A80"/>
    <w:rsid w:val="00BC227D"/>
    <w:rsid w:val="00BC2DE5"/>
    <w:rsid w:val="00BD0CEF"/>
    <w:rsid w:val="00BD1498"/>
    <w:rsid w:val="00BD2157"/>
    <w:rsid w:val="00BD345E"/>
    <w:rsid w:val="00BD3919"/>
    <w:rsid w:val="00BD5A6B"/>
    <w:rsid w:val="00BD6379"/>
    <w:rsid w:val="00BD7173"/>
    <w:rsid w:val="00BD7B0A"/>
    <w:rsid w:val="00BE061F"/>
    <w:rsid w:val="00BE25F9"/>
    <w:rsid w:val="00BE51E1"/>
    <w:rsid w:val="00BF288C"/>
    <w:rsid w:val="00BF352E"/>
    <w:rsid w:val="00BF3611"/>
    <w:rsid w:val="00BF40DF"/>
    <w:rsid w:val="00BF7007"/>
    <w:rsid w:val="00C01191"/>
    <w:rsid w:val="00C02763"/>
    <w:rsid w:val="00C04580"/>
    <w:rsid w:val="00C0577D"/>
    <w:rsid w:val="00C07BC5"/>
    <w:rsid w:val="00C1152C"/>
    <w:rsid w:val="00C1167E"/>
    <w:rsid w:val="00C1214C"/>
    <w:rsid w:val="00C14858"/>
    <w:rsid w:val="00C179D5"/>
    <w:rsid w:val="00C21AEE"/>
    <w:rsid w:val="00C25B15"/>
    <w:rsid w:val="00C26DC2"/>
    <w:rsid w:val="00C26E22"/>
    <w:rsid w:val="00C3099A"/>
    <w:rsid w:val="00C3530B"/>
    <w:rsid w:val="00C36DB4"/>
    <w:rsid w:val="00C423EB"/>
    <w:rsid w:val="00C42B27"/>
    <w:rsid w:val="00C502FD"/>
    <w:rsid w:val="00C50B1B"/>
    <w:rsid w:val="00C5133C"/>
    <w:rsid w:val="00C54634"/>
    <w:rsid w:val="00C55A1A"/>
    <w:rsid w:val="00C5644A"/>
    <w:rsid w:val="00C56DB8"/>
    <w:rsid w:val="00C60981"/>
    <w:rsid w:val="00C63780"/>
    <w:rsid w:val="00C65EA1"/>
    <w:rsid w:val="00C6666B"/>
    <w:rsid w:val="00C67094"/>
    <w:rsid w:val="00C67469"/>
    <w:rsid w:val="00C718F9"/>
    <w:rsid w:val="00C76C41"/>
    <w:rsid w:val="00C77B3B"/>
    <w:rsid w:val="00C83092"/>
    <w:rsid w:val="00C83737"/>
    <w:rsid w:val="00C85E4C"/>
    <w:rsid w:val="00C868D4"/>
    <w:rsid w:val="00C90389"/>
    <w:rsid w:val="00C92F8C"/>
    <w:rsid w:val="00C9465B"/>
    <w:rsid w:val="00C94751"/>
    <w:rsid w:val="00C94C94"/>
    <w:rsid w:val="00C95F70"/>
    <w:rsid w:val="00C9698E"/>
    <w:rsid w:val="00CA64C8"/>
    <w:rsid w:val="00CB00B7"/>
    <w:rsid w:val="00CB0EB8"/>
    <w:rsid w:val="00CB1618"/>
    <w:rsid w:val="00CB47D5"/>
    <w:rsid w:val="00CB6123"/>
    <w:rsid w:val="00CB6BBC"/>
    <w:rsid w:val="00CC406C"/>
    <w:rsid w:val="00CC68A5"/>
    <w:rsid w:val="00CD21D1"/>
    <w:rsid w:val="00CD3CA4"/>
    <w:rsid w:val="00CD4ABE"/>
    <w:rsid w:val="00CD5217"/>
    <w:rsid w:val="00CD5DF4"/>
    <w:rsid w:val="00CE001C"/>
    <w:rsid w:val="00CE4177"/>
    <w:rsid w:val="00CF59C8"/>
    <w:rsid w:val="00CF7AA7"/>
    <w:rsid w:val="00D018B9"/>
    <w:rsid w:val="00D04D80"/>
    <w:rsid w:val="00D05219"/>
    <w:rsid w:val="00D0550C"/>
    <w:rsid w:val="00D07564"/>
    <w:rsid w:val="00D078DF"/>
    <w:rsid w:val="00D22122"/>
    <w:rsid w:val="00D33A04"/>
    <w:rsid w:val="00D3402A"/>
    <w:rsid w:val="00D34F43"/>
    <w:rsid w:val="00D37002"/>
    <w:rsid w:val="00D3774B"/>
    <w:rsid w:val="00D378DB"/>
    <w:rsid w:val="00D40BDE"/>
    <w:rsid w:val="00D412EF"/>
    <w:rsid w:val="00D416A4"/>
    <w:rsid w:val="00D41DA5"/>
    <w:rsid w:val="00D430F4"/>
    <w:rsid w:val="00D43279"/>
    <w:rsid w:val="00D4338B"/>
    <w:rsid w:val="00D43920"/>
    <w:rsid w:val="00D45129"/>
    <w:rsid w:val="00D46866"/>
    <w:rsid w:val="00D50380"/>
    <w:rsid w:val="00D605B3"/>
    <w:rsid w:val="00D61A13"/>
    <w:rsid w:val="00D62B7F"/>
    <w:rsid w:val="00D64214"/>
    <w:rsid w:val="00D64DB9"/>
    <w:rsid w:val="00D65A23"/>
    <w:rsid w:val="00D67E6B"/>
    <w:rsid w:val="00D70BE2"/>
    <w:rsid w:val="00D70C82"/>
    <w:rsid w:val="00D72478"/>
    <w:rsid w:val="00D75E4D"/>
    <w:rsid w:val="00D764E4"/>
    <w:rsid w:val="00D8024A"/>
    <w:rsid w:val="00D859E6"/>
    <w:rsid w:val="00D907ED"/>
    <w:rsid w:val="00D91D4E"/>
    <w:rsid w:val="00D952A0"/>
    <w:rsid w:val="00D9674D"/>
    <w:rsid w:val="00DA11CF"/>
    <w:rsid w:val="00DC2F56"/>
    <w:rsid w:val="00DC41A4"/>
    <w:rsid w:val="00DC4E9D"/>
    <w:rsid w:val="00DC574F"/>
    <w:rsid w:val="00DC582E"/>
    <w:rsid w:val="00DC638C"/>
    <w:rsid w:val="00DC6E7A"/>
    <w:rsid w:val="00DD0E95"/>
    <w:rsid w:val="00DD0F04"/>
    <w:rsid w:val="00DD3866"/>
    <w:rsid w:val="00DD496F"/>
    <w:rsid w:val="00DD581E"/>
    <w:rsid w:val="00DD71E1"/>
    <w:rsid w:val="00DD7F44"/>
    <w:rsid w:val="00DE043D"/>
    <w:rsid w:val="00DE41AC"/>
    <w:rsid w:val="00DE5F39"/>
    <w:rsid w:val="00DE60B4"/>
    <w:rsid w:val="00DE729D"/>
    <w:rsid w:val="00DE7A9E"/>
    <w:rsid w:val="00DF06E2"/>
    <w:rsid w:val="00DF5042"/>
    <w:rsid w:val="00DF54AA"/>
    <w:rsid w:val="00E00C7C"/>
    <w:rsid w:val="00E04AA2"/>
    <w:rsid w:val="00E0633B"/>
    <w:rsid w:val="00E11218"/>
    <w:rsid w:val="00E11514"/>
    <w:rsid w:val="00E11F77"/>
    <w:rsid w:val="00E1281D"/>
    <w:rsid w:val="00E139D7"/>
    <w:rsid w:val="00E15625"/>
    <w:rsid w:val="00E15CCD"/>
    <w:rsid w:val="00E21A47"/>
    <w:rsid w:val="00E22D26"/>
    <w:rsid w:val="00E240A1"/>
    <w:rsid w:val="00E30EB5"/>
    <w:rsid w:val="00E3176C"/>
    <w:rsid w:val="00E33150"/>
    <w:rsid w:val="00E3694D"/>
    <w:rsid w:val="00E379FB"/>
    <w:rsid w:val="00E434FC"/>
    <w:rsid w:val="00E43772"/>
    <w:rsid w:val="00E440AB"/>
    <w:rsid w:val="00E45183"/>
    <w:rsid w:val="00E456E2"/>
    <w:rsid w:val="00E46CF8"/>
    <w:rsid w:val="00E5003B"/>
    <w:rsid w:val="00E503D0"/>
    <w:rsid w:val="00E50AFC"/>
    <w:rsid w:val="00E51020"/>
    <w:rsid w:val="00E558DF"/>
    <w:rsid w:val="00E56DF3"/>
    <w:rsid w:val="00E57B2B"/>
    <w:rsid w:val="00E57B3C"/>
    <w:rsid w:val="00E61995"/>
    <w:rsid w:val="00E6214B"/>
    <w:rsid w:val="00E6215E"/>
    <w:rsid w:val="00E62385"/>
    <w:rsid w:val="00E627FA"/>
    <w:rsid w:val="00E63908"/>
    <w:rsid w:val="00E63E15"/>
    <w:rsid w:val="00E670F4"/>
    <w:rsid w:val="00E673D5"/>
    <w:rsid w:val="00E706EB"/>
    <w:rsid w:val="00E7355F"/>
    <w:rsid w:val="00E736C5"/>
    <w:rsid w:val="00E75BF8"/>
    <w:rsid w:val="00E76D98"/>
    <w:rsid w:val="00E80D77"/>
    <w:rsid w:val="00E84770"/>
    <w:rsid w:val="00E912BC"/>
    <w:rsid w:val="00E91EBA"/>
    <w:rsid w:val="00E93D4D"/>
    <w:rsid w:val="00E94EF1"/>
    <w:rsid w:val="00EA0889"/>
    <w:rsid w:val="00EA6245"/>
    <w:rsid w:val="00EA6E82"/>
    <w:rsid w:val="00EB18B4"/>
    <w:rsid w:val="00EB40B9"/>
    <w:rsid w:val="00EB41E2"/>
    <w:rsid w:val="00EB55BA"/>
    <w:rsid w:val="00EB597D"/>
    <w:rsid w:val="00EB61E1"/>
    <w:rsid w:val="00EB712F"/>
    <w:rsid w:val="00EC0CEB"/>
    <w:rsid w:val="00EC1345"/>
    <w:rsid w:val="00EC48DA"/>
    <w:rsid w:val="00EC74C6"/>
    <w:rsid w:val="00ED1DF8"/>
    <w:rsid w:val="00ED29D8"/>
    <w:rsid w:val="00ED6371"/>
    <w:rsid w:val="00ED7A44"/>
    <w:rsid w:val="00ED7DA0"/>
    <w:rsid w:val="00EE0910"/>
    <w:rsid w:val="00EE69FF"/>
    <w:rsid w:val="00EF1A0E"/>
    <w:rsid w:val="00EF1ECC"/>
    <w:rsid w:val="00EF36BB"/>
    <w:rsid w:val="00EF3C98"/>
    <w:rsid w:val="00EF4658"/>
    <w:rsid w:val="00EF4AAD"/>
    <w:rsid w:val="00EF6888"/>
    <w:rsid w:val="00EF6A8C"/>
    <w:rsid w:val="00F00DE6"/>
    <w:rsid w:val="00F01F16"/>
    <w:rsid w:val="00F0247D"/>
    <w:rsid w:val="00F03CC2"/>
    <w:rsid w:val="00F06A82"/>
    <w:rsid w:val="00F10589"/>
    <w:rsid w:val="00F10856"/>
    <w:rsid w:val="00F1324B"/>
    <w:rsid w:val="00F16DF7"/>
    <w:rsid w:val="00F20AE3"/>
    <w:rsid w:val="00F22CD3"/>
    <w:rsid w:val="00F253C6"/>
    <w:rsid w:val="00F254D6"/>
    <w:rsid w:val="00F2636A"/>
    <w:rsid w:val="00F32136"/>
    <w:rsid w:val="00F33B80"/>
    <w:rsid w:val="00F364F1"/>
    <w:rsid w:val="00F4072F"/>
    <w:rsid w:val="00F412B2"/>
    <w:rsid w:val="00F42283"/>
    <w:rsid w:val="00F42458"/>
    <w:rsid w:val="00F44B63"/>
    <w:rsid w:val="00F47F16"/>
    <w:rsid w:val="00F5090E"/>
    <w:rsid w:val="00F5141D"/>
    <w:rsid w:val="00F5411F"/>
    <w:rsid w:val="00F56F09"/>
    <w:rsid w:val="00F60824"/>
    <w:rsid w:val="00F60FAC"/>
    <w:rsid w:val="00F61B78"/>
    <w:rsid w:val="00F631E3"/>
    <w:rsid w:val="00F66CDB"/>
    <w:rsid w:val="00F67290"/>
    <w:rsid w:val="00F7212D"/>
    <w:rsid w:val="00F7240A"/>
    <w:rsid w:val="00F7414E"/>
    <w:rsid w:val="00F74B78"/>
    <w:rsid w:val="00F74DDE"/>
    <w:rsid w:val="00F7561F"/>
    <w:rsid w:val="00F8288A"/>
    <w:rsid w:val="00F85039"/>
    <w:rsid w:val="00F855BF"/>
    <w:rsid w:val="00F86170"/>
    <w:rsid w:val="00F90F53"/>
    <w:rsid w:val="00F91BFE"/>
    <w:rsid w:val="00FA0B99"/>
    <w:rsid w:val="00FA2575"/>
    <w:rsid w:val="00FA3135"/>
    <w:rsid w:val="00FA3A38"/>
    <w:rsid w:val="00FA3DF2"/>
    <w:rsid w:val="00FA4F43"/>
    <w:rsid w:val="00FA5614"/>
    <w:rsid w:val="00FA616C"/>
    <w:rsid w:val="00FB0890"/>
    <w:rsid w:val="00FB2646"/>
    <w:rsid w:val="00FB70D0"/>
    <w:rsid w:val="00FC387F"/>
    <w:rsid w:val="00FC7824"/>
    <w:rsid w:val="00FD05E5"/>
    <w:rsid w:val="00FD0AD1"/>
    <w:rsid w:val="00FD3C45"/>
    <w:rsid w:val="00FD57AF"/>
    <w:rsid w:val="00FD7E2F"/>
    <w:rsid w:val="00FE0604"/>
    <w:rsid w:val="00FE07E4"/>
    <w:rsid w:val="00FE1E72"/>
    <w:rsid w:val="00FE5084"/>
    <w:rsid w:val="00FE5787"/>
    <w:rsid w:val="00FE7500"/>
    <w:rsid w:val="00FF2C13"/>
    <w:rsid w:val="00FF4888"/>
    <w:rsid w:val="00FF6C70"/>
    <w:rsid w:val="00FF6DE1"/>
    <w:rsid w:val="00FF7221"/>
    <w:rsid w:val="04073B7B"/>
    <w:rsid w:val="12D744CC"/>
    <w:rsid w:val="192D7936"/>
    <w:rsid w:val="1C400901"/>
    <w:rsid w:val="1C52F832"/>
    <w:rsid w:val="1D00203C"/>
    <w:rsid w:val="204C9C59"/>
    <w:rsid w:val="224908CC"/>
    <w:rsid w:val="23838916"/>
    <w:rsid w:val="29972C7C"/>
    <w:rsid w:val="3281E3B9"/>
    <w:rsid w:val="3600473E"/>
    <w:rsid w:val="365F28BE"/>
    <w:rsid w:val="435B595D"/>
    <w:rsid w:val="4535B88F"/>
    <w:rsid w:val="49EFBFE8"/>
    <w:rsid w:val="556B89BD"/>
    <w:rsid w:val="5EEFCC1A"/>
    <w:rsid w:val="64A0F684"/>
    <w:rsid w:val="657D0AAC"/>
    <w:rsid w:val="668BC65D"/>
    <w:rsid w:val="6B8997E4"/>
    <w:rsid w:val="723A250E"/>
    <w:rsid w:val="7460157F"/>
    <w:rsid w:val="761FF993"/>
    <w:rsid w:val="7737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6CE954"/>
  <w15:docId w15:val="{C05C953B-1146-440D-AD8B-AF287724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793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3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F793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93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1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1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443"/>
    <w:rPr>
      <w:color w:val="0000FF"/>
      <w:u w:val="single"/>
    </w:rPr>
  </w:style>
  <w:style w:type="paragraph" w:styleId="Revision">
    <w:name w:val="Revision"/>
    <w:hidden/>
    <w:uiPriority w:val="99"/>
    <w:semiHidden/>
    <w:rsid w:val="00282D57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018B9"/>
    <w:pPr>
      <w:ind w:left="720"/>
      <w:contextualSpacing/>
    </w:pPr>
  </w:style>
  <w:style w:type="table" w:styleId="TableGrid">
    <w:name w:val="Table Grid"/>
    <w:basedOn w:val="TableNormal"/>
    <w:uiPriority w:val="39"/>
    <w:rsid w:val="00FA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37A07"/>
  </w:style>
  <w:style w:type="character" w:styleId="UnresolvedMention">
    <w:name w:val="Unresolved Mention"/>
    <w:basedOn w:val="DefaultParagraphFont"/>
    <w:uiPriority w:val="99"/>
    <w:semiHidden/>
    <w:unhideWhenUsed/>
    <w:rsid w:val="005C481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5F5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82CD55DB9B4BBB37A964B6D8DA06" ma:contentTypeVersion="" ma:contentTypeDescription="Create a new document." ma:contentTypeScope="" ma:versionID="2dccea9da4d23bc1431380253f0682b9">
  <xsd:schema xmlns:xsd="http://www.w3.org/2001/XMLSchema" xmlns:xs="http://www.w3.org/2001/XMLSchema" xmlns:p="http://schemas.microsoft.com/office/2006/metadata/properties" xmlns:ns2="49041abd-9f6c-4283-b183-387e65935736" xmlns:ns3="0cdb9d7b-3bdb-4b1c-be50-7737cb6ee7a2" targetNamespace="http://schemas.microsoft.com/office/2006/metadata/properties" ma:root="true" ma:fieldsID="83c82c3fe7c72d05e0eca395c27ba5a8" ns2:_="" ns3:_="">
    <xsd:import namespace="49041abd-9f6c-4283-b183-387e65935736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1abd-9f6c-4283-b183-387e65935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208B0-836D-4873-B4BD-51C19BF69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41abd-9f6c-4283-b183-387e65935736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E17D0-C5E2-4D32-912E-C236651AD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17300-F6F7-4FA2-9FC8-AECDA49F257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49041abd-9f6c-4283-b183-387e65935736"/>
    <ds:schemaRef ds:uri="http://schemas.microsoft.com/office/infopath/2007/PartnerControls"/>
    <ds:schemaRef ds:uri="0cdb9d7b-3bdb-4b1c-be50-7737cb6ee7a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08DA28-1A6C-4CB9-9EAE-5979580D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Tara McClure</cp:lastModifiedBy>
  <cp:revision>179</cp:revision>
  <dcterms:created xsi:type="dcterms:W3CDTF">2019-09-25T21:06:00Z</dcterms:created>
  <dcterms:modified xsi:type="dcterms:W3CDTF">2019-10-17T17:13:00Z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0x010100592982CD55DB9B4BBB37A964B6D8DA06</vt:lpwstr>
  </property>
</Properties>
</file>